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16" w:rsidRDefault="0005168A" w:rsidP="006E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6E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6E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11843" w:type="dxa"/>
        <w:jc w:val="center"/>
        <w:tblInd w:w="-1545" w:type="dxa"/>
        <w:tblLook w:val="04A0"/>
      </w:tblPr>
      <w:tblGrid>
        <w:gridCol w:w="3740"/>
        <w:gridCol w:w="8103"/>
      </w:tblGrid>
      <w:tr w:rsidR="0005168A" w:rsidTr="006E01B6">
        <w:trPr>
          <w:jc w:val="center"/>
        </w:trPr>
        <w:tc>
          <w:tcPr>
            <w:tcW w:w="3740" w:type="dxa"/>
            <w:vAlign w:val="center"/>
          </w:tcPr>
          <w:p w:rsidR="0005168A" w:rsidRPr="0043098F" w:rsidRDefault="0005168A" w:rsidP="006E01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8103" w:type="dxa"/>
            <w:vAlign w:val="center"/>
          </w:tcPr>
          <w:p w:rsidR="0005168A" w:rsidRPr="0005168A" w:rsidRDefault="00346996" w:rsidP="0034699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69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69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еорія ймовірності і математична статистика</w:t>
            </w:r>
            <w:r w:rsidR="00335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75B61" w:rsidRPr="00717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6E01B6">
        <w:trPr>
          <w:jc w:val="center"/>
        </w:trPr>
        <w:tc>
          <w:tcPr>
            <w:tcW w:w="3740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8103" w:type="dxa"/>
            <w:vAlign w:val="center"/>
          </w:tcPr>
          <w:p w:rsidR="0005168A" w:rsidRPr="0005168A" w:rsidRDefault="0008561C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Ковальська Ірина Борисівна</w:t>
            </w:r>
            <w:r w:rsidR="000D7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6996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E978FD" w:rsidTr="006E01B6">
        <w:trPr>
          <w:jc w:val="center"/>
        </w:trPr>
        <w:tc>
          <w:tcPr>
            <w:tcW w:w="3740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 викладача</w:t>
            </w:r>
          </w:p>
        </w:tc>
        <w:tc>
          <w:tcPr>
            <w:tcW w:w="8103" w:type="dxa"/>
            <w:vAlign w:val="center"/>
          </w:tcPr>
          <w:p w:rsidR="00E978FD" w:rsidRPr="00E978FD" w:rsidRDefault="0004364C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8561C" w:rsidRPr="003674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http://math.kpnu.edu.ua/kaf/</w:t>
              </w:r>
              <w:r w:rsidR="0008561C" w:rsidRPr="0036745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kovalska</w:t>
              </w:r>
              <w:r w:rsidR="0008561C" w:rsidRPr="003674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05168A" w:rsidTr="006E01B6">
        <w:trPr>
          <w:jc w:val="center"/>
        </w:trPr>
        <w:tc>
          <w:tcPr>
            <w:tcW w:w="3740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8103" w:type="dxa"/>
            <w:vAlign w:val="center"/>
          </w:tcPr>
          <w:p w:rsidR="0005168A" w:rsidRPr="0008561C" w:rsidRDefault="0008561C" w:rsidP="000856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ir-kov</w:t>
            </w:r>
            <w:r w:rsidR="000D7175"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ukr.net</w:t>
            </w:r>
          </w:p>
        </w:tc>
      </w:tr>
      <w:tr w:rsidR="0005168A" w:rsidTr="006E01B6">
        <w:trPr>
          <w:jc w:val="center"/>
        </w:trPr>
        <w:tc>
          <w:tcPr>
            <w:tcW w:w="3740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8103" w:type="dxa"/>
            <w:vAlign w:val="center"/>
          </w:tcPr>
          <w:p w:rsidR="0005168A" w:rsidRPr="0005168A" w:rsidRDefault="0008561C" w:rsidP="005659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Щотижня за розкладом кафедри</w:t>
            </w:r>
          </w:p>
        </w:tc>
      </w:tr>
    </w:tbl>
    <w:p w:rsidR="0005168A" w:rsidRDefault="007173B5" w:rsidP="006E01B6">
      <w:pPr>
        <w:pStyle w:val="a3"/>
        <w:numPr>
          <w:ilvl w:val="0"/>
          <w:numId w:val="1"/>
        </w:numPr>
        <w:spacing w:before="120" w:after="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43098F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3A657A" w:rsidRPr="003A657A" w:rsidRDefault="003A657A" w:rsidP="006E01B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Основними завданнями вивчення дисципліни теорія ймовірностей і математична статистика є</w:t>
      </w:r>
      <w:r w:rsidR="0008561C">
        <w:rPr>
          <w:rFonts w:ascii="Times New Roman" w:hAnsi="Times New Roman" w:cs="Times New Roman"/>
          <w:sz w:val="28"/>
          <w:szCs w:val="28"/>
        </w:rPr>
        <w:t xml:space="preserve"> </w:t>
      </w:r>
      <w:r w:rsidR="001A1D38">
        <w:rPr>
          <w:rFonts w:ascii="Times New Roman" w:hAnsi="Times New Roman" w:cs="Times New Roman"/>
          <w:sz w:val="28"/>
          <w:szCs w:val="28"/>
        </w:rPr>
        <w:t>орієнту</w:t>
      </w:r>
      <w:r w:rsidRPr="003A657A">
        <w:rPr>
          <w:rFonts w:ascii="Times New Roman" w:hAnsi="Times New Roman" w:cs="Times New Roman"/>
          <w:sz w:val="28"/>
          <w:szCs w:val="28"/>
        </w:rPr>
        <w:t>вання підготовки студентів на оволодіння узагальненими прийомами розв'язання професійних задач таких типів:</w:t>
      </w:r>
    </w:p>
    <w:p w:rsidR="003A657A" w:rsidRPr="003A657A" w:rsidRDefault="00335DA7" w:rsidP="006E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    </m:t>
        </m:r>
        <m:r>
          <w:rPr>
            <w:rFonts w:ascii="Cambria Math" w:hAnsi="Cambria Math" w:cs="Times New Roman"/>
            <w:sz w:val="28"/>
            <w:szCs w:val="28"/>
          </w:rPr>
          <m:t xml:space="preserve">-  </m:t>
        </m:r>
      </m:oMath>
      <w:r w:rsidR="003A657A" w:rsidRPr="003A657A">
        <w:rPr>
          <w:rFonts w:ascii="Times New Roman" w:hAnsi="Times New Roman" w:cs="Times New Roman"/>
          <w:sz w:val="28"/>
          <w:szCs w:val="28"/>
        </w:rPr>
        <w:t>дослідження випадкових явищ, які можуть зустрітися у професійній діяльності;</w:t>
      </w:r>
    </w:p>
    <w:p w:rsidR="00445EA0" w:rsidRPr="003A657A" w:rsidRDefault="001A1D38" w:rsidP="006E01B6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ru-RU"/>
          </w:rPr>
          <m:t>-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</m:oMath>
      <w:r w:rsidR="003A657A" w:rsidRPr="003A657A">
        <w:rPr>
          <w:rFonts w:ascii="Times New Roman" w:hAnsi="Times New Roman" w:cs="Times New Roman"/>
          <w:sz w:val="28"/>
          <w:szCs w:val="28"/>
        </w:rPr>
        <w:t>первинна обробка результатів експериментів у професійній діяльності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6290" w:rsidRDefault="00886290" w:rsidP="006E01B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>Курс "</w:t>
      </w:r>
      <w:r w:rsidR="003A657A">
        <w:rPr>
          <w:rFonts w:ascii="Times New Roman" w:hAnsi="Times New Roman" w:cs="Times New Roman"/>
          <w:sz w:val="28"/>
          <w:szCs w:val="28"/>
        </w:rPr>
        <w:t>Т</w:t>
      </w:r>
      <w:r w:rsidR="003A657A">
        <w:rPr>
          <w:rFonts w:ascii="Times New Roman" w:hAnsi="Times New Roman" w:cs="Times New Roman"/>
          <w:sz w:val="28"/>
          <w:szCs w:val="28"/>
          <w:lang w:val="ru-RU"/>
        </w:rPr>
        <w:t>еорія ймовірності і математична статистика</w:t>
      </w:r>
      <w:r w:rsidRPr="00886290">
        <w:rPr>
          <w:rFonts w:ascii="Times New Roman" w:hAnsi="Times New Roman" w:cs="Times New Roman"/>
          <w:sz w:val="28"/>
          <w:szCs w:val="28"/>
        </w:rPr>
        <w:t>" належить до дисциплін професійної підгото</w:t>
      </w:r>
      <w:r>
        <w:rPr>
          <w:rFonts w:ascii="Times New Roman" w:hAnsi="Times New Roman" w:cs="Times New Roman"/>
          <w:sz w:val="28"/>
          <w:szCs w:val="28"/>
        </w:rPr>
        <w:t>вки.</w:t>
      </w:r>
    </w:p>
    <w:p w:rsidR="0043098F" w:rsidRDefault="00886290" w:rsidP="006E01B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 xml:space="preserve">Тип дисципліни: </w:t>
      </w:r>
      <w:r w:rsidR="003A657A">
        <w:rPr>
          <w:rFonts w:ascii="Times New Roman" w:hAnsi="Times New Roman" w:cs="Times New Roman"/>
          <w:sz w:val="28"/>
          <w:szCs w:val="28"/>
        </w:rPr>
        <w:t>нормативна</w:t>
      </w:r>
      <w:r w:rsidRPr="00886290">
        <w:rPr>
          <w:rFonts w:ascii="Times New Roman" w:hAnsi="Times New Roman" w:cs="Times New Roman"/>
          <w:sz w:val="28"/>
          <w:szCs w:val="28"/>
        </w:rPr>
        <w:t>.</w:t>
      </w:r>
    </w:p>
    <w:p w:rsidR="000F15AF" w:rsidRPr="000F15AF" w:rsidRDefault="000F15AF" w:rsidP="00CB7F0B">
      <w:pPr>
        <w:pStyle w:val="a3"/>
        <w:numPr>
          <w:ilvl w:val="0"/>
          <w:numId w:val="1"/>
        </w:numPr>
        <w:spacing w:before="120" w:after="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AF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824BFA" w:rsidRPr="00824BFA" w:rsidRDefault="000F15AF" w:rsidP="006E01B6">
      <w:pPr>
        <w:pStyle w:val="21"/>
        <w:spacing w:after="0" w:line="240" w:lineRule="auto"/>
        <w:ind w:firstLine="426"/>
        <w:jc w:val="both"/>
        <w:rPr>
          <w:sz w:val="28"/>
          <w:szCs w:val="28"/>
        </w:rPr>
      </w:pPr>
      <w:r w:rsidRPr="000F15AF">
        <w:rPr>
          <w:sz w:val="28"/>
          <w:szCs w:val="28"/>
        </w:rPr>
        <w:t>Метою викладання навчальної дисципліни "</w:t>
      </w:r>
      <w:r w:rsidR="003A657A">
        <w:rPr>
          <w:sz w:val="28"/>
          <w:szCs w:val="28"/>
        </w:rPr>
        <w:t>Т</w:t>
      </w:r>
      <w:r w:rsidR="003A657A" w:rsidRPr="003A657A">
        <w:rPr>
          <w:sz w:val="28"/>
          <w:szCs w:val="28"/>
        </w:rPr>
        <w:t>еорія ймовірності і математична статистика</w:t>
      </w:r>
      <w:r>
        <w:rPr>
          <w:sz w:val="28"/>
          <w:szCs w:val="28"/>
        </w:rPr>
        <w:t xml:space="preserve">" є </w:t>
      </w:r>
      <w:r w:rsidR="003A657A" w:rsidRPr="003A657A">
        <w:rPr>
          <w:sz w:val="28"/>
          <w:szCs w:val="28"/>
        </w:rPr>
        <w:t xml:space="preserve">формування у майбутніх фахівців </w:t>
      </w:r>
      <w:r w:rsidR="00824BFA" w:rsidRPr="00824BFA">
        <w:rPr>
          <w:sz w:val="28"/>
          <w:szCs w:val="28"/>
        </w:rPr>
        <w:t xml:space="preserve">глибоких і міцних знань, необхідних в професійній діяльності, допомога в розвитку теоретико-ймовірнісної інтуїції, тобто умінні будувати математичні моделі, що правильно відображають ті чи інші аспекти випадкових явищ і </w:t>
      </w:r>
      <w:r w:rsidR="00824BFA">
        <w:rPr>
          <w:sz w:val="28"/>
          <w:szCs w:val="28"/>
        </w:rPr>
        <w:t>процесів та</w:t>
      </w:r>
      <w:r w:rsidR="00824BFA" w:rsidRPr="00824BFA">
        <w:rPr>
          <w:sz w:val="28"/>
          <w:szCs w:val="28"/>
        </w:rPr>
        <w:t xml:space="preserve"> </w:t>
      </w:r>
      <w:r w:rsidR="00824BFA" w:rsidRPr="003A657A">
        <w:rPr>
          <w:sz w:val="28"/>
          <w:szCs w:val="28"/>
        </w:rPr>
        <w:t>виконувати обробку експериментальних даних.</w:t>
      </w:r>
      <w:r w:rsidR="00824BFA" w:rsidRPr="00824BFA">
        <w:rPr>
          <w:sz w:val="28"/>
          <w:szCs w:val="28"/>
        </w:rPr>
        <w:t xml:space="preserve"> При цьому слід мати на увазі, що теорія ймовірностей і математична статистика тісно пов’язані з різноманітними застосуваннями у фізиці, хімії, біології, педагогіці, психології, економіці та фінансовій справі. З другого боку, теорія ймовірностей повинна р</w:t>
      </w:r>
      <w:r w:rsidR="00824BFA">
        <w:rPr>
          <w:sz w:val="28"/>
          <w:szCs w:val="28"/>
        </w:rPr>
        <w:t>о</w:t>
      </w:r>
      <w:r w:rsidR="00824BFA" w:rsidRPr="00824BFA">
        <w:rPr>
          <w:sz w:val="28"/>
          <w:szCs w:val="28"/>
        </w:rPr>
        <w:t xml:space="preserve">звиватись як математична дисципліна, тобто будуватись на точних означеннях і аксіомах. </w:t>
      </w:r>
    </w:p>
    <w:p w:rsidR="00DE701B" w:rsidRPr="00A31D2B" w:rsidRDefault="00DE701B" w:rsidP="006E01B6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D2B">
        <w:rPr>
          <w:rFonts w:ascii="Times New Roman" w:hAnsi="Times New Roman" w:cs="Times New Roman"/>
          <w:b/>
          <w:sz w:val="28"/>
          <w:szCs w:val="28"/>
        </w:rPr>
        <w:t>4. Формат курсу</w:t>
      </w:r>
    </w:p>
    <w:p w:rsidR="00DE701B" w:rsidRDefault="00DE701B" w:rsidP="006E01B6">
      <w:pPr>
        <w:pStyle w:val="a3"/>
        <w:spacing w:after="120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701B">
        <w:rPr>
          <w:rFonts w:ascii="Times New Roman" w:hAnsi="Times New Roman" w:cs="Times New Roman"/>
          <w:sz w:val="28"/>
          <w:szCs w:val="28"/>
        </w:rPr>
        <w:t>Стан</w:t>
      </w:r>
      <w:r w:rsidR="00E12231">
        <w:rPr>
          <w:rFonts w:ascii="Times New Roman" w:hAnsi="Times New Roman" w:cs="Times New Roman"/>
          <w:sz w:val="28"/>
          <w:szCs w:val="28"/>
        </w:rPr>
        <w:t>дартний очний навчальний курс.</w:t>
      </w:r>
    </w:p>
    <w:p w:rsidR="006E01B6" w:rsidRPr="006E01B6" w:rsidRDefault="006E01B6" w:rsidP="006E01B6">
      <w:pPr>
        <w:pStyle w:val="a3"/>
        <w:spacing w:after="120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5AF" w:rsidRDefault="00E92F49" w:rsidP="00A31D2B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9">
        <w:rPr>
          <w:rFonts w:ascii="Times New Roman" w:hAnsi="Times New Roman" w:cs="Times New Roman"/>
          <w:b/>
          <w:sz w:val="28"/>
          <w:szCs w:val="28"/>
        </w:rPr>
        <w:lastRenderedPageBreak/>
        <w:t>5. Результати навчання</w:t>
      </w:r>
    </w:p>
    <w:p w:rsidR="00A31D2B" w:rsidRPr="003A657A" w:rsidRDefault="003B3510" w:rsidP="006E01B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3510">
        <w:rPr>
          <w:rFonts w:ascii="Times New Roman" w:hAnsi="Times New Roman" w:cs="Times New Roman"/>
          <w:sz w:val="28"/>
          <w:szCs w:val="28"/>
        </w:rPr>
        <w:t>У результаті вивчення навчальної дисципліни студент повинен</w:t>
      </w:r>
      <w:r w:rsidR="00A31D2B" w:rsidRPr="00A31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31D2B" w:rsidRPr="003A6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знати:</w:t>
      </w:r>
    </w:p>
    <w:p w:rsidR="003A657A" w:rsidRPr="003A657A" w:rsidRDefault="003A657A" w:rsidP="00EB3A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класичне означення ймовірності події;</w:t>
      </w:r>
    </w:p>
    <w:p w:rsidR="003A657A" w:rsidRPr="003A657A" w:rsidRDefault="003A657A" w:rsidP="00EB3A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теореми додавання та множення ймовірностей;</w:t>
      </w:r>
    </w:p>
    <w:p w:rsidR="003A657A" w:rsidRPr="003A657A" w:rsidRDefault="003A657A" w:rsidP="00EB3A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схему Бернул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657A">
        <w:rPr>
          <w:rFonts w:ascii="Times New Roman" w:hAnsi="Times New Roman" w:cs="Times New Roman"/>
          <w:sz w:val="28"/>
          <w:szCs w:val="28"/>
        </w:rPr>
        <w:t>і;</w:t>
      </w:r>
    </w:p>
    <w:p w:rsidR="003A657A" w:rsidRPr="003A657A" w:rsidRDefault="003A657A" w:rsidP="00EB3A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основні закони розподілу ймовірностей (рівномірний, біноміальний, Пуас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657A">
        <w:rPr>
          <w:rFonts w:ascii="Times New Roman" w:hAnsi="Times New Roman" w:cs="Times New Roman"/>
          <w:sz w:val="28"/>
          <w:szCs w:val="28"/>
        </w:rPr>
        <w:t>она, нормальний);</w:t>
      </w:r>
    </w:p>
    <w:p w:rsidR="003A657A" w:rsidRPr="003A657A" w:rsidRDefault="003A657A" w:rsidP="00EB3A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означення основних числових характеристик випадкових величин;</w:t>
      </w:r>
    </w:p>
    <w:p w:rsidR="003A657A" w:rsidRPr="003A657A" w:rsidRDefault="003A657A" w:rsidP="00EB3A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формули для обчислення вибіркових середніх;</w:t>
      </w:r>
    </w:p>
    <w:p w:rsidR="003A657A" w:rsidRPr="003A657A" w:rsidRDefault="003A657A" w:rsidP="00EB3A0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рівняння прямої лінії регресії</w:t>
      </w:r>
    </w:p>
    <w:p w:rsidR="003A657A" w:rsidRPr="003A657A" w:rsidRDefault="003A657A" w:rsidP="006E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вміти</w:t>
      </w:r>
      <w:r w:rsidRPr="003A657A">
        <w:rPr>
          <w:rFonts w:ascii="Times New Roman" w:hAnsi="Times New Roman" w:cs="Times New Roman"/>
          <w:sz w:val="28"/>
          <w:szCs w:val="28"/>
        </w:rPr>
        <w:t>:</w:t>
      </w:r>
    </w:p>
    <w:p w:rsidR="003A657A" w:rsidRPr="003A657A" w:rsidRDefault="003A657A" w:rsidP="00EB3A0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обчислювати ймовірності подій за класичною формулою;</w:t>
      </w:r>
    </w:p>
    <w:p w:rsidR="003A657A" w:rsidRPr="003A657A" w:rsidRDefault="003A657A" w:rsidP="00EB3A0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обчислювати ймовірності подій за формулою Бернул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657A">
        <w:rPr>
          <w:rFonts w:ascii="Times New Roman" w:hAnsi="Times New Roman" w:cs="Times New Roman"/>
          <w:sz w:val="28"/>
          <w:szCs w:val="28"/>
        </w:rPr>
        <w:t>і;</w:t>
      </w:r>
    </w:p>
    <w:p w:rsidR="003A657A" w:rsidRPr="003A657A" w:rsidRDefault="003A657A" w:rsidP="00EB3A0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застосовувати асимптотичні формули Муавра-Лапласа;</w:t>
      </w:r>
    </w:p>
    <w:p w:rsidR="003A657A" w:rsidRPr="003A657A" w:rsidRDefault="003A657A" w:rsidP="00EB3A0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застосовувати наближену формулу Пуас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657A">
        <w:rPr>
          <w:rFonts w:ascii="Times New Roman" w:hAnsi="Times New Roman" w:cs="Times New Roman"/>
          <w:sz w:val="28"/>
          <w:szCs w:val="28"/>
        </w:rPr>
        <w:t>она;</w:t>
      </w:r>
    </w:p>
    <w:p w:rsidR="003A657A" w:rsidRPr="003A657A" w:rsidRDefault="003A657A" w:rsidP="00EB3A0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знаходити числові характеристики випадкових величин;</w:t>
      </w:r>
    </w:p>
    <w:p w:rsidR="003A657A" w:rsidRPr="003A657A" w:rsidRDefault="003A657A" w:rsidP="00EB3A0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57A">
        <w:rPr>
          <w:rFonts w:ascii="Times New Roman" w:hAnsi="Times New Roman" w:cs="Times New Roman"/>
          <w:sz w:val="28"/>
          <w:szCs w:val="28"/>
        </w:rPr>
        <w:t>знаходити вибіркові середні</w:t>
      </w:r>
      <w:r w:rsidR="004F4B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1E35">
        <w:rPr>
          <w:rFonts w:ascii="Times New Roman" w:hAnsi="Times New Roman" w:cs="Times New Roman"/>
          <w:b/>
          <w:sz w:val="28"/>
          <w:szCs w:val="28"/>
        </w:rPr>
        <w:t>6. Обсяг і ознаки курсу</w:t>
      </w:r>
    </w:p>
    <w:p w:rsidR="006E01B6" w:rsidRPr="006E01B6" w:rsidRDefault="006E01B6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jc w:val="center"/>
        <w:tblLook w:val="01E0"/>
      </w:tblPr>
      <w:tblGrid>
        <w:gridCol w:w="4757"/>
        <w:gridCol w:w="5002"/>
      </w:tblGrid>
      <w:tr w:rsidR="001F35F6" w:rsidRPr="006E01B6" w:rsidTr="006E01B6">
        <w:trPr>
          <w:trHeight w:val="578"/>
          <w:jc w:val="center"/>
        </w:trPr>
        <w:tc>
          <w:tcPr>
            <w:tcW w:w="4757" w:type="dxa"/>
            <w:vMerge w:val="restart"/>
            <w:vAlign w:val="center"/>
          </w:tcPr>
          <w:p w:rsidR="001F35F6" w:rsidRPr="006E01B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Найменування показників</w:t>
            </w:r>
          </w:p>
        </w:tc>
        <w:tc>
          <w:tcPr>
            <w:tcW w:w="5002" w:type="dxa"/>
            <w:vAlign w:val="center"/>
          </w:tcPr>
          <w:p w:rsidR="001F35F6" w:rsidRPr="006E01B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навчальної дисципліни</w:t>
            </w:r>
          </w:p>
        </w:tc>
      </w:tr>
      <w:tr w:rsidR="001F35F6" w:rsidRPr="006E01B6" w:rsidTr="006E01B6">
        <w:trPr>
          <w:trHeight w:val="242"/>
          <w:jc w:val="center"/>
        </w:trPr>
        <w:tc>
          <w:tcPr>
            <w:tcW w:w="4757" w:type="dxa"/>
            <w:vMerge/>
          </w:tcPr>
          <w:p w:rsidR="001F35F6" w:rsidRPr="006E01B6" w:rsidRDefault="001F35F6" w:rsidP="004E02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vAlign w:val="center"/>
          </w:tcPr>
          <w:p w:rsidR="001F35F6" w:rsidRPr="006E01B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денна форма навчання</w:t>
            </w:r>
          </w:p>
        </w:tc>
      </w:tr>
      <w:tr w:rsidR="001F35F6" w:rsidRPr="006E01B6" w:rsidTr="006E01B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6E01B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Рік навчання</w:t>
            </w:r>
          </w:p>
        </w:tc>
        <w:tc>
          <w:tcPr>
            <w:tcW w:w="5002" w:type="dxa"/>
            <w:vAlign w:val="center"/>
          </w:tcPr>
          <w:p w:rsidR="001F35F6" w:rsidRPr="006E01B6" w:rsidRDefault="00335DA7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2018 / 2019</w:t>
            </w:r>
          </w:p>
        </w:tc>
      </w:tr>
      <w:tr w:rsidR="001F35F6" w:rsidRPr="006E01B6" w:rsidTr="006E01B6">
        <w:trPr>
          <w:trHeight w:val="358"/>
          <w:jc w:val="center"/>
        </w:trPr>
        <w:tc>
          <w:tcPr>
            <w:tcW w:w="4757" w:type="dxa"/>
            <w:vAlign w:val="center"/>
          </w:tcPr>
          <w:p w:rsidR="001F35F6" w:rsidRPr="006E01B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Семестр вивчення</w:t>
            </w:r>
          </w:p>
        </w:tc>
        <w:tc>
          <w:tcPr>
            <w:tcW w:w="5002" w:type="dxa"/>
            <w:vAlign w:val="center"/>
          </w:tcPr>
          <w:p w:rsidR="001F35F6" w:rsidRPr="006E01B6" w:rsidRDefault="00335DA7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1F35F6" w:rsidRPr="006E01B6" w:rsidTr="006E01B6">
        <w:trPr>
          <w:trHeight w:val="339"/>
          <w:jc w:val="center"/>
        </w:trPr>
        <w:tc>
          <w:tcPr>
            <w:tcW w:w="4757" w:type="dxa"/>
            <w:vAlign w:val="center"/>
          </w:tcPr>
          <w:p w:rsidR="001F35F6" w:rsidRPr="006E01B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5002" w:type="dxa"/>
            <w:vAlign w:val="center"/>
          </w:tcPr>
          <w:p w:rsidR="001F35F6" w:rsidRPr="006E01B6" w:rsidRDefault="00CE7980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4,</w:t>
            </w:r>
            <w:r w:rsidR="00ED764C"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F35F6" w:rsidRPr="006E01B6" w:rsidTr="006E01B6">
        <w:trPr>
          <w:trHeight w:val="350"/>
          <w:jc w:val="center"/>
        </w:trPr>
        <w:tc>
          <w:tcPr>
            <w:tcW w:w="4757" w:type="dxa"/>
            <w:vAlign w:val="center"/>
          </w:tcPr>
          <w:p w:rsidR="001F35F6" w:rsidRPr="006E01B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Загальний обсяг годин</w:t>
            </w:r>
          </w:p>
        </w:tc>
        <w:tc>
          <w:tcPr>
            <w:tcW w:w="5002" w:type="dxa"/>
            <w:vAlign w:val="center"/>
          </w:tcPr>
          <w:p w:rsidR="001F35F6" w:rsidRPr="006E01B6" w:rsidRDefault="00ED764C" w:rsidP="00CE7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980" w:rsidRPr="006E01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E01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5F6" w:rsidRPr="006E01B6" w:rsidTr="006E01B6">
        <w:trPr>
          <w:trHeight w:val="345"/>
          <w:jc w:val="center"/>
        </w:trPr>
        <w:tc>
          <w:tcPr>
            <w:tcW w:w="4757" w:type="dxa"/>
            <w:vAlign w:val="center"/>
          </w:tcPr>
          <w:p w:rsidR="001F35F6" w:rsidRPr="006E01B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 навчальних занять</w:t>
            </w:r>
          </w:p>
        </w:tc>
        <w:tc>
          <w:tcPr>
            <w:tcW w:w="5002" w:type="dxa"/>
            <w:vAlign w:val="center"/>
          </w:tcPr>
          <w:p w:rsidR="001F35F6" w:rsidRPr="006E01B6" w:rsidRDefault="00CE7980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54</w:t>
            </w:r>
          </w:p>
        </w:tc>
      </w:tr>
      <w:tr w:rsidR="001F35F6" w:rsidRPr="006E01B6" w:rsidTr="006E01B6">
        <w:trPr>
          <w:trHeight w:val="355"/>
          <w:jc w:val="center"/>
        </w:trPr>
        <w:tc>
          <w:tcPr>
            <w:tcW w:w="4757" w:type="dxa"/>
            <w:vAlign w:val="center"/>
          </w:tcPr>
          <w:p w:rsidR="001F35F6" w:rsidRPr="006E01B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Лекційні заняття</w:t>
            </w:r>
          </w:p>
        </w:tc>
        <w:tc>
          <w:tcPr>
            <w:tcW w:w="5002" w:type="dxa"/>
            <w:vAlign w:val="center"/>
          </w:tcPr>
          <w:p w:rsidR="001F35F6" w:rsidRPr="006E01B6" w:rsidRDefault="00913628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F35F6" w:rsidRPr="006E01B6" w:rsidTr="006E01B6">
        <w:trPr>
          <w:trHeight w:val="352"/>
          <w:jc w:val="center"/>
        </w:trPr>
        <w:tc>
          <w:tcPr>
            <w:tcW w:w="4757" w:type="dxa"/>
            <w:vAlign w:val="center"/>
          </w:tcPr>
          <w:p w:rsidR="001F35F6" w:rsidRPr="006E01B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  <w:tc>
          <w:tcPr>
            <w:tcW w:w="5002" w:type="dxa"/>
            <w:vAlign w:val="center"/>
          </w:tcPr>
          <w:p w:rsidR="001F35F6" w:rsidRPr="006E01B6" w:rsidRDefault="00824BFA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35DA7" w:rsidRPr="006E01B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1F35F6" w:rsidRPr="006E01B6" w:rsidTr="006E01B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6E01B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Семінарські заняття</w:t>
            </w:r>
          </w:p>
        </w:tc>
        <w:tc>
          <w:tcPr>
            <w:tcW w:w="5002" w:type="dxa"/>
            <w:vAlign w:val="center"/>
          </w:tcPr>
          <w:p w:rsidR="001F35F6" w:rsidRPr="006E01B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6E01B6" w:rsidTr="006E01B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6E01B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5002" w:type="dxa"/>
            <w:vAlign w:val="center"/>
          </w:tcPr>
          <w:p w:rsidR="001F35F6" w:rsidRPr="006E01B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6E01B6" w:rsidTr="006E01B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6E01B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Самостійна та індивідуальна робота</w:t>
            </w:r>
          </w:p>
        </w:tc>
        <w:tc>
          <w:tcPr>
            <w:tcW w:w="5002" w:type="dxa"/>
            <w:vAlign w:val="center"/>
          </w:tcPr>
          <w:p w:rsidR="001F35F6" w:rsidRPr="006E01B6" w:rsidRDefault="00CE7980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81</w:t>
            </w:r>
          </w:p>
        </w:tc>
      </w:tr>
      <w:tr w:rsidR="001F35F6" w:rsidRPr="006E01B6" w:rsidTr="006E01B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6E01B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  <w:tc>
          <w:tcPr>
            <w:tcW w:w="5002" w:type="dxa"/>
            <w:vAlign w:val="center"/>
          </w:tcPr>
          <w:p w:rsidR="001F35F6" w:rsidRPr="006E01B6" w:rsidRDefault="00913628" w:rsidP="004E02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6E01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залік</w:t>
            </w:r>
          </w:p>
        </w:tc>
      </w:tr>
    </w:tbl>
    <w:p w:rsidR="002A1E35" w:rsidRP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E8" w:rsidRDefault="00630DCB" w:rsidP="009940E8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 w:rsidR="002E1B44">
        <w:rPr>
          <w:rFonts w:ascii="Times New Roman" w:hAnsi="Times New Roman" w:cs="Times New Roman"/>
          <w:b/>
          <w:sz w:val="28"/>
          <w:szCs w:val="28"/>
        </w:rPr>
        <w:t>и</w:t>
      </w:r>
      <w:r w:rsidR="00824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9940E8" w:rsidRDefault="009940E8" w:rsidP="006E01B6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Норми етичної поведінки.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Відповідно до діючого в Кам'янець-Подільському національному університеті імені Івана Огієнка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</w:t>
      </w:r>
      <w:r>
        <w:rPr>
          <w:rFonts w:ascii="Times New Roman" w:hAnsi="Times New Roman" w:cs="Times New Roman"/>
          <w:sz w:val="28"/>
          <w:szCs w:val="28"/>
        </w:rPr>
        <w:t>ися до університетського майна.</w:t>
      </w:r>
    </w:p>
    <w:p w:rsidR="009940E8" w:rsidRDefault="009940E8" w:rsidP="006E01B6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Академічна доброчесність.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роботи студентів будуть їх оригінальними дослідженнями чи міркуваннями. Студенти не видають за свої результати роботи інших людей. При використанні чужих ідей і тверджень у 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завдання поточного та підсумкового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контролю результатів навчання.</w:t>
      </w:r>
    </w:p>
    <w:p w:rsidR="009940E8" w:rsidRDefault="0056405D" w:rsidP="006E01B6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Відвідування з</w:t>
      </w:r>
      <w:r w:rsidRPr="0056405D">
        <w:rPr>
          <w:rFonts w:ascii="Times New Roman" w:hAnsi="Times New Roman" w:cs="Times New Roman"/>
          <w:sz w:val="28"/>
          <w:szCs w:val="28"/>
        </w:rPr>
        <w:t>анять</w:t>
      </w:r>
      <w:r>
        <w:rPr>
          <w:rFonts w:ascii="Times New Roman" w:hAnsi="Times New Roman" w:cs="Times New Roman"/>
          <w:sz w:val="28"/>
          <w:szCs w:val="28"/>
        </w:rPr>
        <w:t xml:space="preserve"> є обов’</w:t>
      </w:r>
      <w:r w:rsidRPr="002A4950">
        <w:rPr>
          <w:rFonts w:ascii="Times New Roman" w:hAnsi="Times New Roman" w:cs="Times New Roman"/>
          <w:sz w:val="28"/>
          <w:szCs w:val="28"/>
        </w:rPr>
        <w:t>язковим.</w:t>
      </w:r>
      <w:r w:rsidR="009940E8" w:rsidRPr="00994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940E8" w:rsidRPr="009940E8">
        <w:rPr>
          <w:rFonts w:ascii="Times New Roman" w:hAnsi="Times New Roman" w:cs="Times New Roman"/>
          <w:sz w:val="28"/>
          <w:szCs w:val="28"/>
        </w:rPr>
        <w:t>туденти зобов'язані дотримуватися термінів виконання усіх видів робіт, передб</w:t>
      </w:r>
      <w:r w:rsidR="009940E8">
        <w:rPr>
          <w:rFonts w:ascii="Times New Roman" w:hAnsi="Times New Roman" w:cs="Times New Roman"/>
          <w:sz w:val="28"/>
          <w:szCs w:val="28"/>
        </w:rPr>
        <w:t>ачених робочою програмою курсу.</w:t>
      </w:r>
    </w:p>
    <w:p w:rsidR="00316AFA" w:rsidRPr="00316AFA" w:rsidRDefault="0056405D" w:rsidP="006E01B6">
      <w:pPr>
        <w:pStyle w:val="a3"/>
        <w:spacing w:before="120"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40E8" w:rsidRPr="009940E8">
        <w:rPr>
          <w:rFonts w:ascii="Times New Roman" w:hAnsi="Times New Roman" w:cs="Times New Roman"/>
          <w:sz w:val="28"/>
          <w:szCs w:val="28"/>
        </w:rPr>
        <w:t xml:space="preserve">продовж занять студенти </w:t>
      </w:r>
      <w:r>
        <w:rPr>
          <w:rFonts w:ascii="Times New Roman" w:hAnsi="Times New Roman" w:cs="Times New Roman"/>
          <w:sz w:val="28"/>
          <w:szCs w:val="28"/>
        </w:rPr>
        <w:t>повинні виконувати діючі</w:t>
      </w:r>
      <w:r w:rsidR="009940E8" w:rsidRPr="009940E8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16AFA">
        <w:rPr>
          <w:rFonts w:ascii="Times New Roman" w:hAnsi="Times New Roman" w:cs="Times New Roman"/>
          <w:sz w:val="28"/>
          <w:szCs w:val="28"/>
        </w:rPr>
        <w:t>а охорони праці і</w:t>
      </w:r>
      <w:r w:rsidR="009940E8" w:rsidRPr="009940E8">
        <w:rPr>
          <w:rFonts w:ascii="Times New Roman" w:hAnsi="Times New Roman" w:cs="Times New Roman"/>
          <w:sz w:val="28"/>
          <w:szCs w:val="28"/>
        </w:rPr>
        <w:t xml:space="preserve"> безпеки життєдіяльності</w:t>
      </w:r>
      <w:r w:rsidR="00316AFA">
        <w:rPr>
          <w:rFonts w:ascii="Times New Roman" w:hAnsi="Times New Roman" w:cs="Times New Roman"/>
          <w:sz w:val="28"/>
          <w:szCs w:val="28"/>
        </w:rPr>
        <w:t xml:space="preserve"> та можуть користуватися електронними девайсами для обчислень при розв</w:t>
      </w:r>
      <w:r w:rsidR="00316AFA" w:rsidRPr="002A4950">
        <w:rPr>
          <w:rFonts w:ascii="Times New Roman" w:hAnsi="Times New Roman" w:cs="Times New Roman"/>
          <w:sz w:val="28"/>
          <w:szCs w:val="28"/>
          <w:lang w:val="ru-RU"/>
        </w:rPr>
        <w:t>’язуванні задач.</w:t>
      </w:r>
    </w:p>
    <w:p w:rsidR="006B2FA2" w:rsidRPr="00316AFA" w:rsidRDefault="006B2FA2" w:rsidP="00316AFA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16AF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A4950"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Pr="00316AFA">
        <w:rPr>
          <w:rFonts w:ascii="Times New Roman" w:hAnsi="Times New Roman" w:cs="Times New Roman"/>
          <w:b/>
          <w:sz w:val="28"/>
          <w:szCs w:val="28"/>
        </w:rPr>
        <w:t>Програма навчальної дисципліни.</w:t>
      </w:r>
    </w:p>
    <w:p w:rsidR="006B2FA2" w:rsidRDefault="00316AFA" w:rsidP="006E01B6">
      <w:pPr>
        <w:pStyle w:val="a3"/>
        <w:tabs>
          <w:tab w:val="left" w:pos="4185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50">
        <w:rPr>
          <w:rFonts w:ascii="Times New Roman" w:hAnsi="Times New Roman" w:cs="Times New Roman"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1. Елементи комбінаторики.</w:t>
      </w:r>
    </w:p>
    <w:p w:rsidR="00316AFA" w:rsidRDefault="00316AFA" w:rsidP="006E01B6">
      <w:pPr>
        <w:pStyle w:val="a3"/>
        <w:tabs>
          <w:tab w:val="left" w:pos="4185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Випадкові події, класичне означення ймовірності.</w:t>
      </w:r>
    </w:p>
    <w:p w:rsidR="00316AFA" w:rsidRDefault="00316AFA" w:rsidP="006E01B6">
      <w:pPr>
        <w:pStyle w:val="a3"/>
        <w:tabs>
          <w:tab w:val="left" w:pos="4185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Незалежні і залежні події. Додавання і множення ймовірностей. Умовна ймовірність.</w:t>
      </w:r>
    </w:p>
    <w:p w:rsidR="00316AFA" w:rsidRDefault="00316AFA" w:rsidP="006E01B6">
      <w:pPr>
        <w:pStyle w:val="a3"/>
        <w:tabs>
          <w:tab w:val="left" w:pos="4185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Схема Бернуллі. Формула Бернуллі.</w:t>
      </w:r>
    </w:p>
    <w:p w:rsidR="00316AFA" w:rsidRDefault="00316AFA" w:rsidP="006E01B6">
      <w:pPr>
        <w:pStyle w:val="a3"/>
        <w:tabs>
          <w:tab w:val="left" w:pos="4185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Випадкові величини. Числові характеристики випадкових величин.</w:t>
      </w:r>
    </w:p>
    <w:p w:rsidR="00316AFA" w:rsidRDefault="00316AFA" w:rsidP="006E01B6">
      <w:pPr>
        <w:pStyle w:val="a3"/>
        <w:tabs>
          <w:tab w:val="left" w:pos="4185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6. Основні закони розподілу випадкових величин.</w:t>
      </w:r>
    </w:p>
    <w:p w:rsidR="00316AFA" w:rsidRDefault="00316AFA" w:rsidP="006E01B6">
      <w:pPr>
        <w:pStyle w:val="a3"/>
        <w:tabs>
          <w:tab w:val="left" w:pos="4185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Закони великих чисел.</w:t>
      </w:r>
      <w:r w:rsidR="00CE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Поняття про центральну граничну теорему.</w:t>
      </w:r>
    </w:p>
    <w:p w:rsidR="00316AFA" w:rsidRDefault="00316AFA" w:rsidP="006E01B6">
      <w:pPr>
        <w:pStyle w:val="a3"/>
        <w:tabs>
          <w:tab w:val="left" w:pos="4185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Основи математичної статистики.</w:t>
      </w:r>
    </w:p>
    <w:p w:rsidR="00316AFA" w:rsidRDefault="00316AFA" w:rsidP="006E01B6">
      <w:pPr>
        <w:pStyle w:val="a3"/>
        <w:tabs>
          <w:tab w:val="left" w:pos="4185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 Статистичні оцінки параметрів генеральної сукупності.</w:t>
      </w:r>
    </w:p>
    <w:p w:rsidR="00316AFA" w:rsidRDefault="00316AFA" w:rsidP="006E01B6">
      <w:pPr>
        <w:pStyle w:val="a3"/>
        <w:tabs>
          <w:tab w:val="left" w:pos="4185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Тема10.</w:t>
      </w:r>
      <w:r w:rsidR="00CE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Статистична перевірка гіпотез.</w:t>
      </w:r>
    </w:p>
    <w:p w:rsidR="00316AFA" w:rsidRDefault="00316AFA" w:rsidP="006E01B6">
      <w:pPr>
        <w:pStyle w:val="a3"/>
        <w:tabs>
          <w:tab w:val="left" w:pos="4185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Тема11.</w:t>
      </w:r>
      <w:r w:rsidR="00CE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Лінійна та нелінійна кореляція.</w:t>
      </w:r>
    </w:p>
    <w:p w:rsidR="00316AFA" w:rsidRPr="00316AFA" w:rsidRDefault="00316AFA" w:rsidP="006E01B6">
      <w:pPr>
        <w:pStyle w:val="a3"/>
        <w:tabs>
          <w:tab w:val="left" w:pos="4185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Тема12.</w:t>
      </w:r>
      <w:r w:rsidR="00CE79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Рангова кореляція. </w:t>
      </w:r>
    </w:p>
    <w:p w:rsidR="007D5B9F" w:rsidRPr="00462B1F" w:rsidRDefault="00883DAD" w:rsidP="006B2FA2">
      <w:pPr>
        <w:pStyle w:val="3"/>
        <w:keepNext w:val="0"/>
        <w:widowControl w:val="0"/>
        <w:tabs>
          <w:tab w:val="left" w:pos="567"/>
        </w:tabs>
        <w:ind w:left="426" w:hanging="426"/>
        <w:rPr>
          <w:color w:val="000000"/>
          <w:sz w:val="28"/>
          <w:szCs w:val="28"/>
          <w:lang w:val="ru-RU"/>
        </w:rPr>
      </w:pPr>
      <w:r w:rsidRPr="007D5B9F">
        <w:rPr>
          <w:sz w:val="28"/>
          <w:szCs w:val="28"/>
        </w:rPr>
        <w:t>9.</w:t>
      </w:r>
      <w:r w:rsidR="007D5B9F" w:rsidRPr="00600800">
        <w:rPr>
          <w:color w:val="000000"/>
          <w:sz w:val="28"/>
          <w:szCs w:val="28"/>
        </w:rPr>
        <w:t>Форми поточного та підсумкового контролю.</w:t>
      </w:r>
    </w:p>
    <w:p w:rsidR="007D5B9F" w:rsidRPr="00600800" w:rsidRDefault="007D5B9F" w:rsidP="006E01B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800">
        <w:rPr>
          <w:rFonts w:ascii="Times New Roman" w:hAnsi="Times New Roman" w:cs="Times New Roman"/>
          <w:sz w:val="28"/>
          <w:szCs w:val="28"/>
        </w:rPr>
        <w:t>Усний контроль на практичних заняттях, письмовий к</w:t>
      </w:r>
      <w:r w:rsidR="004B307E">
        <w:rPr>
          <w:rFonts w:ascii="Times New Roman" w:hAnsi="Times New Roman" w:cs="Times New Roman"/>
          <w:sz w:val="28"/>
          <w:szCs w:val="28"/>
        </w:rPr>
        <w:t xml:space="preserve">онтроль під час написання </w:t>
      </w:r>
      <w:r w:rsidR="00462B1F">
        <w:rPr>
          <w:rFonts w:ascii="Times New Roman" w:hAnsi="Times New Roman" w:cs="Times New Roman"/>
          <w:sz w:val="28"/>
          <w:szCs w:val="28"/>
        </w:rPr>
        <w:t>модульних контрольних</w:t>
      </w:r>
      <w:r w:rsidRPr="00600800">
        <w:rPr>
          <w:rFonts w:ascii="Times New Roman" w:hAnsi="Times New Roman" w:cs="Times New Roman"/>
          <w:sz w:val="28"/>
          <w:szCs w:val="28"/>
        </w:rPr>
        <w:t xml:space="preserve"> </w:t>
      </w:r>
      <w:r w:rsidR="00462B1F">
        <w:rPr>
          <w:rFonts w:ascii="Times New Roman" w:hAnsi="Times New Roman" w:cs="Times New Roman"/>
          <w:sz w:val="28"/>
          <w:szCs w:val="28"/>
        </w:rPr>
        <w:t>робіт</w:t>
      </w:r>
      <w:r w:rsidR="00CE7980">
        <w:rPr>
          <w:rFonts w:ascii="Times New Roman" w:hAnsi="Times New Roman" w:cs="Times New Roman"/>
          <w:sz w:val="28"/>
          <w:szCs w:val="28"/>
          <w:lang w:val="ru-RU"/>
        </w:rPr>
        <w:t>, залік</w:t>
      </w:r>
      <w:r w:rsidRPr="00600800">
        <w:rPr>
          <w:rFonts w:ascii="Times New Roman" w:hAnsi="Times New Roman" w:cs="Times New Roman"/>
          <w:sz w:val="28"/>
          <w:szCs w:val="28"/>
        </w:rPr>
        <w:t>.</w:t>
      </w:r>
    </w:p>
    <w:p w:rsidR="00616A64" w:rsidRDefault="00616A64" w:rsidP="006E01B6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83DAD">
        <w:rPr>
          <w:rFonts w:ascii="Times New Roman" w:hAnsi="Times New Roman" w:cs="Times New Roman"/>
          <w:b/>
          <w:sz w:val="28"/>
          <w:szCs w:val="28"/>
        </w:rPr>
        <w:t>Критерії оцінювання результатів навчання</w:t>
      </w:r>
    </w:p>
    <w:p w:rsidR="00462B1F" w:rsidRPr="00462B1F" w:rsidRDefault="00462B1F" w:rsidP="00616A64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jc w:val="center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1418"/>
        <w:gridCol w:w="2693"/>
        <w:gridCol w:w="1494"/>
        <w:gridCol w:w="1323"/>
      </w:tblGrid>
      <w:tr w:rsidR="00462B1F" w:rsidTr="006E01B6">
        <w:trPr>
          <w:cantSplit/>
          <w:trHeight w:val="488"/>
          <w:jc w:val="center"/>
        </w:trPr>
        <w:tc>
          <w:tcPr>
            <w:tcW w:w="8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1F" w:rsidRPr="00C07C7E" w:rsidRDefault="00462B1F" w:rsidP="00ED7F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і модульний контроль (10</w:t>
            </w:r>
            <w:r w:rsidRPr="00C07C7E">
              <w:rPr>
                <w:rFonts w:ascii="Times New Roman" w:hAnsi="Times New Roman" w:cs="Times New Roman"/>
                <w:b/>
                <w:sz w:val="28"/>
                <w:szCs w:val="28"/>
              </w:rPr>
              <w:t>0 балів)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1F" w:rsidRPr="00C07C7E" w:rsidRDefault="00462B1F" w:rsidP="00ED7F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</w:tc>
      </w:tr>
      <w:tr w:rsidR="00462B1F" w:rsidTr="006E01B6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1F" w:rsidRPr="00C07C7E" w:rsidRDefault="00462B1F" w:rsidP="00ED7F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1  (5</w:t>
            </w: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0 балів)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1F" w:rsidRPr="00C07C7E" w:rsidRDefault="00462B1F" w:rsidP="00ED7F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Змістовий модуль  2 (5</w:t>
            </w: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0 балів)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1F" w:rsidRPr="00C07C7E" w:rsidRDefault="00462B1F" w:rsidP="00ED7F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1F" w:rsidTr="006E01B6">
        <w:trPr>
          <w:trHeight w:val="36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1F" w:rsidRPr="00C07C7E" w:rsidRDefault="00462B1F" w:rsidP="00ED7F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Поточний контроль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1F" w:rsidRPr="00C07C7E" w:rsidRDefault="00462B1F" w:rsidP="006E01B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МКР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1F" w:rsidRPr="00C07C7E" w:rsidRDefault="00462B1F" w:rsidP="00ED7F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Поточний контроль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1F" w:rsidRPr="00C07C7E" w:rsidRDefault="00462B1F" w:rsidP="006E01B6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МКР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1F" w:rsidRPr="00C07C7E" w:rsidRDefault="00462B1F" w:rsidP="00ED7F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1F" w:rsidTr="006E01B6">
        <w:trPr>
          <w:trHeight w:val="34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1F" w:rsidRPr="00316AFA" w:rsidRDefault="00462B1F" w:rsidP="00ED7F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 балів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1F" w:rsidRPr="00C07C7E" w:rsidRDefault="00462B1F" w:rsidP="00ED7F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1F" w:rsidRPr="00C07C7E" w:rsidRDefault="00462B1F" w:rsidP="00ED7F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 xml:space="preserve"> балів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1F" w:rsidRPr="00C07C7E" w:rsidRDefault="00462B1F" w:rsidP="00ED7F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1F" w:rsidRPr="00C07C7E" w:rsidRDefault="00462B1F" w:rsidP="00ED7F3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7C7E">
              <w:rPr>
                <w:rFonts w:ascii="Times New Roman" w:hAnsi="Times New Roman" w:cs="Times New Roman"/>
                <w:sz w:val="28"/>
                <w:szCs w:val="28"/>
              </w:rPr>
              <w:t>0 балів</w:t>
            </w:r>
          </w:p>
        </w:tc>
      </w:tr>
    </w:tbl>
    <w:p w:rsidR="00BE32F9" w:rsidRPr="00AA1858" w:rsidRDefault="00462B1F" w:rsidP="006E01B6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Модульна контрольна робота №</w:t>
      </w:r>
      <w:r w:rsidR="006E01B6" w:rsidRPr="00AA1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01B6" w:rsidRPr="00AA1858">
        <w:rPr>
          <w:rFonts w:ascii="Times New Roman" w:hAnsi="Times New Roman" w:cs="Times New Roman"/>
          <w:sz w:val="28"/>
          <w:szCs w:val="28"/>
        </w:rPr>
        <w:t xml:space="preserve"> і № 2 </w:t>
      </w:r>
      <w:r>
        <w:rPr>
          <w:rFonts w:ascii="Times New Roman" w:hAnsi="Times New Roman" w:cs="Times New Roman"/>
          <w:sz w:val="28"/>
          <w:szCs w:val="28"/>
        </w:rPr>
        <w:t>місти</w:t>
      </w:r>
      <w:r w:rsidRPr="007D700A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чотири</w:t>
      </w:r>
      <w:r w:rsidRPr="007D700A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і, к</w:t>
      </w:r>
      <w:r w:rsidRPr="007D700A">
        <w:rPr>
          <w:rFonts w:ascii="Times New Roman" w:hAnsi="Times New Roman" w:cs="Times New Roman"/>
          <w:sz w:val="28"/>
          <w:szCs w:val="28"/>
        </w:rPr>
        <w:t xml:space="preserve">ожна задача </w:t>
      </w:r>
      <w:r>
        <w:rPr>
          <w:rFonts w:ascii="Times New Roman" w:hAnsi="Times New Roman" w:cs="Times New Roman"/>
          <w:sz w:val="28"/>
          <w:szCs w:val="28"/>
        </w:rPr>
        <w:t>оцінюється в 6 балів</w:t>
      </w:r>
      <w:r w:rsidRPr="007D700A">
        <w:rPr>
          <w:rFonts w:ascii="Times New Roman" w:hAnsi="Times New Roman" w:cs="Times New Roman"/>
          <w:sz w:val="28"/>
          <w:szCs w:val="28"/>
        </w:rPr>
        <w:t xml:space="preserve"> (</w:t>
      </w:r>
      <w:r w:rsidRPr="007D700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7D700A">
        <w:rPr>
          <w:rFonts w:ascii="Times New Roman" w:hAnsi="Times New Roman" w:cs="Times New Roman"/>
          <w:sz w:val="28"/>
          <w:szCs w:val="28"/>
        </w:rPr>
        <w:t>)</w:t>
      </w:r>
      <w:r w:rsidR="00AA1858" w:rsidRPr="00AA1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F9" w:rsidRPr="00EC500D" w:rsidRDefault="00BE32F9" w:rsidP="00AA18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Якщо на МКР студент набрав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≥ 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14,4 балів (60% від 24 балів), то </w:t>
      </w:r>
      <w:r w:rsidRPr="00AA1858">
        <w:rPr>
          <w:rFonts w:ascii="Times New Roman" w:eastAsiaTheme="minorEastAsia" w:hAnsi="Times New Roman" w:cs="Times New Roman"/>
          <w:bCs/>
          <w:sz w:val="28"/>
          <w:szCs w:val="28"/>
        </w:rPr>
        <w:t>МКР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вважається успішно написаною , а в іншому випадку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&lt;14,4)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– не написаною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ru-RU"/>
        </w:rPr>
        <w:t xml:space="preserve"> і студент повинен написати її повторно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462B1F" w:rsidRPr="005A1A8A" w:rsidRDefault="00462B1F" w:rsidP="00462B1F">
      <w:pPr>
        <w:widowControl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9201"/>
      </w:tblGrid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9201" w:type="dxa"/>
          </w:tcPr>
          <w:p w:rsidR="00883DAD" w:rsidRPr="00EC500D" w:rsidRDefault="00883DAD" w:rsidP="00462B1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9201" w:type="dxa"/>
          </w:tcPr>
          <w:p w:rsidR="00883DAD" w:rsidRPr="00EC500D" w:rsidRDefault="00883DAD" w:rsidP="00462B1F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7-9</w:t>
            </w:r>
          </w:p>
        </w:tc>
        <w:tc>
          <w:tcPr>
            <w:tcW w:w="9201" w:type="dxa"/>
          </w:tcPr>
          <w:p w:rsidR="00883DAD" w:rsidRPr="00EC500D" w:rsidRDefault="00883DAD" w:rsidP="00462B1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5-6</w:t>
            </w:r>
          </w:p>
        </w:tc>
        <w:tc>
          <w:tcPr>
            <w:tcW w:w="9201" w:type="dxa"/>
          </w:tcPr>
          <w:p w:rsidR="00883DAD" w:rsidRPr="00EC500D" w:rsidRDefault="00883DAD" w:rsidP="00462B1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1-4</w:t>
            </w:r>
          </w:p>
        </w:tc>
        <w:tc>
          <w:tcPr>
            <w:tcW w:w="9201" w:type="dxa"/>
          </w:tcPr>
          <w:p w:rsidR="00883DAD" w:rsidRPr="00EC500D" w:rsidRDefault="00883DAD" w:rsidP="00462B1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</w:p>
        </w:tc>
        <w:tc>
          <w:tcPr>
            <w:tcW w:w="9201" w:type="dxa"/>
          </w:tcPr>
          <w:p w:rsidR="00883DAD" w:rsidRPr="00EC500D" w:rsidRDefault="00883DAD" w:rsidP="00462B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883DAD" w:rsidRPr="00EC500D" w:rsidRDefault="00883DAD" w:rsidP="00AA1858">
      <w:pPr>
        <w:spacing w:before="120" w:after="0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Виводиться середнє арифметичне зароблених на практичних заняттях оцінок і бали за змістовий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883DAD" w:rsidRPr="00EC500D" w:rsidRDefault="00C07C7E" w:rsidP="00C07C7E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Якщо  ЗМ </w:t>
      </w:r>
      <w:r w:rsidR="009528A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≥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9528A2">
        <w:rPr>
          <w:rFonts w:ascii="Times New Roman" w:hAnsi="Times New Roman" w:cs="Times New Roman"/>
          <w:bCs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то студент </w:t>
      </w:r>
      <w:r w:rsidR="009528A2">
        <w:rPr>
          <w:rFonts w:ascii="Times New Roman" w:hAnsi="Times New Roman" w:cs="Times New Roman"/>
          <w:bCs/>
          <w:sz w:val="28"/>
          <w:szCs w:val="28"/>
        </w:rPr>
        <w:t>отримує залік</w:t>
      </w:r>
      <w:r w:rsidR="002E0A52">
        <w:rPr>
          <w:rFonts w:ascii="Times New Roman" w:hAnsi="Times New Roman" w:cs="Times New Roman"/>
          <w:bCs/>
          <w:sz w:val="28"/>
          <w:szCs w:val="28"/>
        </w:rPr>
        <w:t xml:space="preserve"> при умові успішного написання МКР і відпрацювання всіх пропущених занять</w:t>
      </w:r>
      <w:r w:rsidR="00952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883DAD" w:rsidRDefault="00883DAD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 xml:space="preserve">У іншому випадку– не </w:t>
      </w:r>
      <w:r w:rsidR="009528A2">
        <w:rPr>
          <w:rFonts w:ascii="Times New Roman" w:hAnsi="Times New Roman" w:cs="Times New Roman"/>
          <w:bCs/>
          <w:sz w:val="28"/>
          <w:szCs w:val="28"/>
        </w:rPr>
        <w:t>отримує</w:t>
      </w:r>
      <w:r w:rsidR="00C07C7E">
        <w:rPr>
          <w:rFonts w:ascii="Times New Roman" w:hAnsi="Times New Roman" w:cs="Times New Roman"/>
          <w:bCs/>
          <w:sz w:val="28"/>
          <w:szCs w:val="28"/>
        </w:rPr>
        <w:t>.</w:t>
      </w:r>
    </w:p>
    <w:p w:rsidR="00AA1858" w:rsidRPr="00AA1858" w:rsidRDefault="00AA1858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83DAD" w:rsidRDefault="00883DAD" w:rsidP="00DF33F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1255">
        <w:rPr>
          <w:rFonts w:ascii="Times New Roman" w:hAnsi="Times New Roman" w:cs="Times New Roman"/>
          <w:b/>
          <w:sz w:val="24"/>
          <w:szCs w:val="24"/>
        </w:rPr>
        <w:t>Таблиця відповідності шкал оцінювання навчальних досягнень здобувачів вищої освіти</w:t>
      </w:r>
    </w:p>
    <w:p w:rsidR="00AA1858" w:rsidRPr="00AA1858" w:rsidRDefault="00AA1858" w:rsidP="00DF33F4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543"/>
        <w:gridCol w:w="2016"/>
        <w:gridCol w:w="1785"/>
        <w:gridCol w:w="1756"/>
      </w:tblGrid>
      <w:tr w:rsidR="00883DAD" w:rsidRPr="009C1255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DF6099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DF6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DF6099">
            <w:pPr>
              <w:widowControl w:val="0"/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4E0217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883DAD" w:rsidRPr="009C1255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DF60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9C1255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AD" w:rsidRPr="009C1255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DAD" w:rsidRPr="009C1255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зараховано</w:t>
            </w:r>
          </w:p>
        </w:tc>
      </w:tr>
      <w:tr w:rsidR="00C07C7E" w:rsidRPr="009C1255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7E" w:rsidRPr="009C1255" w:rsidRDefault="00C07C7E" w:rsidP="00C07C7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7E" w:rsidRPr="009C1255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75-81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7E" w:rsidRPr="009C1255" w:rsidRDefault="00C07C7E" w:rsidP="00C07C7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7E" w:rsidRPr="009C1255" w:rsidRDefault="00C07C7E" w:rsidP="00C07C7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7E" w:rsidRPr="009C1255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67-74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7E" w:rsidRPr="009C1255" w:rsidRDefault="00C07C7E" w:rsidP="00C07C7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7E" w:rsidRPr="009C1255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7E" w:rsidRPr="009C1255" w:rsidRDefault="00C07C7E" w:rsidP="00C07C7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7E" w:rsidRPr="009C1255" w:rsidRDefault="00C07C7E" w:rsidP="00C07C7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7E" w:rsidRPr="009C1255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462B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7E" w:rsidRPr="009C1255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DF60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C1255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7E" w:rsidRPr="009C1255" w:rsidRDefault="00C07C7E" w:rsidP="00C07C7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7E" w:rsidRPr="009C1255" w:rsidRDefault="00C07C7E" w:rsidP="00C07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DAD" w:rsidRPr="00F90878" w:rsidRDefault="00883DAD" w:rsidP="00F90878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1125" w:rsidRDefault="00616A64" w:rsidP="00A31D2B">
      <w:pPr>
        <w:pStyle w:val="3"/>
        <w:keepNext w:val="0"/>
        <w:widowControl w:val="0"/>
        <w:tabs>
          <w:tab w:val="left" w:pos="0"/>
        </w:tabs>
        <w:ind w:left="360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en-US"/>
        </w:rPr>
        <w:t>1</w:t>
      </w:r>
      <w:r w:rsidR="00A31D2B">
        <w:rPr>
          <w:color w:val="000000"/>
          <w:sz w:val="28"/>
          <w:szCs w:val="28"/>
        </w:rPr>
        <w:t>.</w:t>
      </w:r>
      <w:r w:rsidR="00B21125" w:rsidRPr="0040576A">
        <w:rPr>
          <w:color w:val="000000"/>
          <w:sz w:val="28"/>
          <w:szCs w:val="28"/>
        </w:rPr>
        <w:t>Рекомендована література</w:t>
      </w:r>
    </w:p>
    <w:p w:rsidR="00AA1858" w:rsidRPr="00AA1858" w:rsidRDefault="00AA1858" w:rsidP="00AA1858">
      <w:pPr>
        <w:rPr>
          <w:lang w:val="ru-RU" w:eastAsia="ru-RU"/>
        </w:rPr>
      </w:pPr>
    </w:p>
    <w:p w:rsidR="00C07C7E" w:rsidRPr="00983E5E" w:rsidRDefault="00C07C7E" w:rsidP="00AA1858">
      <w:pPr>
        <w:numPr>
          <w:ilvl w:val="3"/>
          <w:numId w:val="2"/>
        </w:numPr>
        <w:tabs>
          <w:tab w:val="left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Агапов Г.И. Задачник по теории вероятностей. – М.: ВШ, 1996. – 80 с.</w:t>
      </w:r>
    </w:p>
    <w:p w:rsidR="00C07C7E" w:rsidRPr="00983E5E" w:rsidRDefault="00C07C7E" w:rsidP="00AA1858">
      <w:pPr>
        <w:numPr>
          <w:ilvl w:val="3"/>
          <w:numId w:val="2"/>
        </w:numPr>
        <w:tabs>
          <w:tab w:val="left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Виленкин Н.Я. Комбинаторика. – М.: Наука, 1969. –328 с.</w:t>
      </w:r>
    </w:p>
    <w:p w:rsidR="00C07C7E" w:rsidRPr="00983E5E" w:rsidRDefault="00C07C7E" w:rsidP="00AA1858">
      <w:pPr>
        <w:numPr>
          <w:ilvl w:val="3"/>
          <w:numId w:val="2"/>
        </w:numPr>
        <w:tabs>
          <w:tab w:val="left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Гихман И.И., Скороход А.В., Ядренко М.И. Теория вероятностей и математическая статистика. – К.: ВШ, 1979. – 408 с.</w:t>
      </w:r>
    </w:p>
    <w:p w:rsidR="00C07C7E" w:rsidRPr="00983E5E" w:rsidRDefault="00C07C7E" w:rsidP="00AA1858">
      <w:pPr>
        <w:numPr>
          <w:ilvl w:val="3"/>
          <w:numId w:val="2"/>
        </w:numPr>
        <w:tabs>
          <w:tab w:val="left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Гнеденко Б.В. Курс теории вероятностей. – М.: Наука, 1988. – 448 с.</w:t>
      </w:r>
    </w:p>
    <w:p w:rsidR="00C07C7E" w:rsidRPr="00983E5E" w:rsidRDefault="00C07C7E" w:rsidP="00AA1858">
      <w:pPr>
        <w:numPr>
          <w:ilvl w:val="3"/>
          <w:numId w:val="2"/>
        </w:numPr>
        <w:tabs>
          <w:tab w:val="left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Гмурман В.Е. Руководство к решению задач по теории вероятностей и математической статистике. – М.: ВШ, 1979. – 400 с.</w:t>
      </w:r>
    </w:p>
    <w:p w:rsidR="00C07C7E" w:rsidRPr="00983E5E" w:rsidRDefault="00C07C7E" w:rsidP="00AA1858">
      <w:pPr>
        <w:numPr>
          <w:ilvl w:val="3"/>
          <w:numId w:val="2"/>
        </w:numPr>
        <w:tabs>
          <w:tab w:val="left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Зубков А.М., Севастьянов Б.А., Чистяков В.П. Сборник задач по теории вероятностей. – М.: Наука, 1989. – 320 с.</w:t>
      </w:r>
    </w:p>
    <w:p w:rsidR="00C07C7E" w:rsidRPr="00983E5E" w:rsidRDefault="00C07C7E" w:rsidP="00AA1858">
      <w:pPr>
        <w:numPr>
          <w:ilvl w:val="3"/>
          <w:numId w:val="2"/>
        </w:numPr>
        <w:tabs>
          <w:tab w:val="left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Коваленко И.Н., Филиппова А.А. Теория вероятностей и математическая статистика. – М.: ВШ, 1982. – 256 с.</w:t>
      </w:r>
    </w:p>
    <w:p w:rsidR="00C07C7E" w:rsidRPr="00983E5E" w:rsidRDefault="00C07C7E" w:rsidP="00AA1858">
      <w:pPr>
        <w:numPr>
          <w:ilvl w:val="3"/>
          <w:numId w:val="2"/>
        </w:numPr>
        <w:tabs>
          <w:tab w:val="left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Колемаев В.А., Староверов О.В., Турундаевский В.Б. Теория вероятностей и математическая статистика. – М.: ВШ, 1991. – 400 с.</w:t>
      </w:r>
    </w:p>
    <w:p w:rsidR="00C07C7E" w:rsidRPr="00983E5E" w:rsidRDefault="00C07C7E" w:rsidP="00AA1858">
      <w:pPr>
        <w:numPr>
          <w:ilvl w:val="3"/>
          <w:numId w:val="2"/>
        </w:numPr>
        <w:tabs>
          <w:tab w:val="left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83E5E">
        <w:rPr>
          <w:rFonts w:ascii="Times New Roman" w:hAnsi="Times New Roman" w:cs="Times New Roman"/>
          <w:sz w:val="28"/>
          <w:szCs w:val="28"/>
        </w:rPr>
        <w:t>Конет І.М., Недокіс В.А. Практикум  з теорії ймовірностей. – Кам’янець-Подільський: Абетка-світ, 2009. – 216 с.</w:t>
      </w:r>
    </w:p>
    <w:p w:rsidR="00C07C7E" w:rsidRPr="00983E5E" w:rsidRDefault="00C07C7E" w:rsidP="00AA1858">
      <w:pPr>
        <w:numPr>
          <w:ilvl w:val="3"/>
          <w:numId w:val="2"/>
        </w:numPr>
        <w:tabs>
          <w:tab w:val="left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83E5E">
        <w:rPr>
          <w:rFonts w:ascii="Times New Roman" w:hAnsi="Times New Roman" w:cs="Times New Roman"/>
          <w:sz w:val="28"/>
          <w:szCs w:val="28"/>
        </w:rPr>
        <w:t>Конет І.М., Недокіс В.А. Практикум з математичної статистики. – Кам’янець-Подільський: Абетка-світ, 2010. – 212 с.</w:t>
      </w:r>
      <w:bookmarkStart w:id="0" w:name="_GoBack"/>
      <w:bookmarkEnd w:id="0"/>
    </w:p>
    <w:p w:rsidR="00C07C7E" w:rsidRPr="00983E5E" w:rsidRDefault="00C07C7E" w:rsidP="00AA1858">
      <w:pPr>
        <w:numPr>
          <w:ilvl w:val="3"/>
          <w:numId w:val="2"/>
        </w:numPr>
        <w:tabs>
          <w:tab w:val="left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Колде Я.К. Практикум по теории вероятностей и математической статистике. – М.: ВШ, 1991. –157 с.</w:t>
      </w:r>
    </w:p>
    <w:p w:rsidR="00C07C7E" w:rsidRPr="00983E5E" w:rsidRDefault="00C07C7E" w:rsidP="00AA1858">
      <w:pPr>
        <w:numPr>
          <w:ilvl w:val="3"/>
          <w:numId w:val="2"/>
        </w:numPr>
        <w:tabs>
          <w:tab w:val="left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>Королюк В.С., Портенко Н.И., Скороход А.В., Турбин А.Ф. Справочник по теории вероятностей и математической статистики. – К.: Наук.думка, 1978. – 582 с.</w:t>
      </w:r>
    </w:p>
    <w:p w:rsidR="00C07C7E" w:rsidRPr="00983E5E" w:rsidRDefault="00C07C7E" w:rsidP="00AA1858">
      <w:pPr>
        <w:numPr>
          <w:ilvl w:val="3"/>
          <w:numId w:val="2"/>
        </w:numPr>
        <w:tabs>
          <w:tab w:val="left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3E5E">
        <w:rPr>
          <w:rFonts w:ascii="Times New Roman" w:hAnsi="Times New Roman" w:cs="Times New Roman"/>
          <w:sz w:val="28"/>
          <w:szCs w:val="28"/>
          <w:lang w:val="ru-RU"/>
        </w:rPr>
        <w:t xml:space="preserve">Сборник задач по теории вероятностей, математической статистике и теории случайных функций. </w:t>
      </w:r>
      <w:r w:rsidRPr="00983E5E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 ред. А.А.Свешникова.</w:t>
      </w:r>
      <w:r w:rsidRPr="00983E5E">
        <w:rPr>
          <w:rFonts w:ascii="Times New Roman" w:hAnsi="Times New Roman" w:cs="Times New Roman"/>
          <w:sz w:val="28"/>
          <w:szCs w:val="28"/>
          <w:lang w:val="ru-RU"/>
        </w:rPr>
        <w:t xml:space="preserve"> – М.: Наука, 1970. – 656 с.</w:t>
      </w:r>
    </w:p>
    <w:p w:rsidR="00C07C7E" w:rsidRPr="00983E5E" w:rsidRDefault="00C07C7E" w:rsidP="00AA1858">
      <w:pPr>
        <w:numPr>
          <w:ilvl w:val="3"/>
          <w:numId w:val="2"/>
        </w:numPr>
        <w:tabs>
          <w:tab w:val="left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83E5E">
        <w:rPr>
          <w:rFonts w:ascii="Times New Roman" w:hAnsi="Times New Roman" w:cs="Times New Roman"/>
          <w:sz w:val="28"/>
          <w:szCs w:val="28"/>
        </w:rPr>
        <w:t xml:space="preserve">Теорія ймовірностей. Збірник задач. </w:t>
      </w:r>
      <w:r w:rsidRPr="00983E5E">
        <w:rPr>
          <w:rFonts w:ascii="Times New Roman" w:hAnsi="Times New Roman" w:cs="Times New Roman"/>
          <w:i/>
          <w:iCs/>
          <w:sz w:val="28"/>
          <w:szCs w:val="28"/>
        </w:rPr>
        <w:t>За заг. ред. А.В.Скорохода.</w:t>
      </w:r>
      <w:r w:rsidRPr="00983E5E">
        <w:rPr>
          <w:rFonts w:ascii="Times New Roman" w:hAnsi="Times New Roman" w:cs="Times New Roman"/>
          <w:sz w:val="28"/>
          <w:szCs w:val="28"/>
        </w:rPr>
        <w:t xml:space="preserve"> – К.: Вища школа, 1976. – 384 с.</w:t>
      </w:r>
    </w:p>
    <w:p w:rsidR="00BE32F9" w:rsidRPr="00BE32F9" w:rsidRDefault="00C07C7E" w:rsidP="00AA1858">
      <w:pPr>
        <w:numPr>
          <w:ilvl w:val="3"/>
          <w:numId w:val="2"/>
        </w:numPr>
        <w:tabs>
          <w:tab w:val="left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32F9">
        <w:rPr>
          <w:rFonts w:ascii="Times New Roman" w:hAnsi="Times New Roman" w:cs="Times New Roman"/>
          <w:sz w:val="28"/>
          <w:szCs w:val="28"/>
        </w:rPr>
        <w:t>Шефтель З Г. Теорія ймовірностей. – К.: ВШ, 1994. – 192 с.</w:t>
      </w:r>
    </w:p>
    <w:sectPr w:rsidR="00BE32F9" w:rsidRPr="00BE32F9" w:rsidSect="0017048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EE0" w:rsidRDefault="00C67EE0" w:rsidP="0074780A">
      <w:pPr>
        <w:spacing w:after="0" w:line="240" w:lineRule="auto"/>
      </w:pPr>
      <w:r>
        <w:separator/>
      </w:r>
    </w:p>
  </w:endnote>
  <w:endnote w:type="continuationSeparator" w:id="1">
    <w:p w:rsidR="00C67EE0" w:rsidRDefault="00C67EE0" w:rsidP="0074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EE0" w:rsidRDefault="00C67EE0" w:rsidP="0074780A">
      <w:pPr>
        <w:spacing w:after="0" w:line="240" w:lineRule="auto"/>
      </w:pPr>
      <w:r>
        <w:separator/>
      </w:r>
    </w:p>
  </w:footnote>
  <w:footnote w:type="continuationSeparator" w:id="1">
    <w:p w:rsidR="00C67EE0" w:rsidRDefault="00C67EE0" w:rsidP="0074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>
    <w:nsid w:val="0000002A"/>
    <w:multiLevelType w:val="multilevel"/>
    <w:tmpl w:val="AF9C8A02"/>
    <w:name w:val="WW8Num7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06FC2890"/>
    <w:multiLevelType w:val="hybridMultilevel"/>
    <w:tmpl w:val="2FE6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2B6FF0"/>
    <w:multiLevelType w:val="hybridMultilevel"/>
    <w:tmpl w:val="7BC81D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9A77E7"/>
    <w:multiLevelType w:val="hybridMultilevel"/>
    <w:tmpl w:val="3AAC2E68"/>
    <w:lvl w:ilvl="0" w:tplc="A6B64436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EEE7E85"/>
    <w:multiLevelType w:val="hybridMultilevel"/>
    <w:tmpl w:val="C7964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A64804"/>
    <w:multiLevelType w:val="hybridMultilevel"/>
    <w:tmpl w:val="737E04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A629AE"/>
    <w:multiLevelType w:val="hybridMultilevel"/>
    <w:tmpl w:val="17241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696407"/>
    <w:multiLevelType w:val="hybridMultilevel"/>
    <w:tmpl w:val="004CCE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E34057"/>
    <w:multiLevelType w:val="hybridMultilevel"/>
    <w:tmpl w:val="735C32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8B431A"/>
    <w:multiLevelType w:val="hybridMultilevel"/>
    <w:tmpl w:val="18607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FE71C1"/>
    <w:multiLevelType w:val="hybridMultilevel"/>
    <w:tmpl w:val="C52CC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82002D9"/>
    <w:multiLevelType w:val="hybridMultilevel"/>
    <w:tmpl w:val="30C2D57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49197C"/>
    <w:multiLevelType w:val="hybridMultilevel"/>
    <w:tmpl w:val="75409B74"/>
    <w:lvl w:ilvl="0" w:tplc="34ECACBE">
      <w:start w:val="1"/>
      <w:numFmt w:val="decimal"/>
      <w:lvlText w:val="%1."/>
      <w:lvlJc w:val="left"/>
      <w:pPr>
        <w:ind w:left="7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41506CEC"/>
    <w:multiLevelType w:val="hybridMultilevel"/>
    <w:tmpl w:val="13F023C4"/>
    <w:lvl w:ilvl="0" w:tplc="971C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D9F0F67"/>
    <w:multiLevelType w:val="hybridMultilevel"/>
    <w:tmpl w:val="12F21610"/>
    <w:lvl w:ilvl="0" w:tplc="E9AC18B2">
      <w:start w:val="1"/>
      <w:numFmt w:val="bullet"/>
      <w:lvlText w:val="—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7593B"/>
    <w:multiLevelType w:val="hybridMultilevel"/>
    <w:tmpl w:val="F3442FB8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E0FF0"/>
    <w:multiLevelType w:val="hybridMultilevel"/>
    <w:tmpl w:val="8B5A710C"/>
    <w:lvl w:ilvl="0" w:tplc="5B74F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312A5E"/>
    <w:multiLevelType w:val="hybridMultilevel"/>
    <w:tmpl w:val="CB646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C6993"/>
    <w:multiLevelType w:val="hybridMultilevel"/>
    <w:tmpl w:val="29F62C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26DBE"/>
    <w:multiLevelType w:val="hybridMultilevel"/>
    <w:tmpl w:val="CD0A6C32"/>
    <w:lvl w:ilvl="0" w:tplc="E2FC69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E0535"/>
    <w:multiLevelType w:val="hybridMultilevel"/>
    <w:tmpl w:val="D8A0FF2C"/>
    <w:lvl w:ilvl="0" w:tplc="DB2CBC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F5A41"/>
    <w:multiLevelType w:val="hybridMultilevel"/>
    <w:tmpl w:val="E2D23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23E8A"/>
    <w:multiLevelType w:val="hybridMultilevel"/>
    <w:tmpl w:val="2AA6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B4CCF"/>
    <w:multiLevelType w:val="hybridMultilevel"/>
    <w:tmpl w:val="D24EA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41"/>
  </w:num>
  <w:num w:numId="4">
    <w:abstractNumId w:val="25"/>
  </w:num>
  <w:num w:numId="5">
    <w:abstractNumId w:val="23"/>
  </w:num>
  <w:num w:numId="6">
    <w:abstractNumId w:val="36"/>
  </w:num>
  <w:num w:numId="7">
    <w:abstractNumId w:val="39"/>
  </w:num>
  <w:num w:numId="8">
    <w:abstractNumId w:val="28"/>
  </w:num>
  <w:num w:numId="9">
    <w:abstractNumId w:val="35"/>
  </w:num>
  <w:num w:numId="10">
    <w:abstractNumId w:val="19"/>
  </w:num>
  <w:num w:numId="11">
    <w:abstractNumId w:val="24"/>
  </w:num>
  <w:num w:numId="12">
    <w:abstractNumId w:val="22"/>
  </w:num>
  <w:num w:numId="13">
    <w:abstractNumId w:val="31"/>
  </w:num>
  <w:num w:numId="14">
    <w:abstractNumId w:val="3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68A"/>
    <w:rsid w:val="000029D9"/>
    <w:rsid w:val="00011A01"/>
    <w:rsid w:val="00030284"/>
    <w:rsid w:val="000306C0"/>
    <w:rsid w:val="0003619E"/>
    <w:rsid w:val="00036CE2"/>
    <w:rsid w:val="0004364C"/>
    <w:rsid w:val="00047F90"/>
    <w:rsid w:val="0005168A"/>
    <w:rsid w:val="000572B6"/>
    <w:rsid w:val="00062C27"/>
    <w:rsid w:val="00070933"/>
    <w:rsid w:val="00077E9B"/>
    <w:rsid w:val="00082780"/>
    <w:rsid w:val="0008561C"/>
    <w:rsid w:val="000A4C3A"/>
    <w:rsid w:val="000B4D40"/>
    <w:rsid w:val="000B5013"/>
    <w:rsid w:val="000C3834"/>
    <w:rsid w:val="000C5B7D"/>
    <w:rsid w:val="000C6EA9"/>
    <w:rsid w:val="000D7175"/>
    <w:rsid w:val="000E58C3"/>
    <w:rsid w:val="000F15AF"/>
    <w:rsid w:val="00104F0A"/>
    <w:rsid w:val="00107193"/>
    <w:rsid w:val="00127566"/>
    <w:rsid w:val="00135FE1"/>
    <w:rsid w:val="001450B4"/>
    <w:rsid w:val="00154CFE"/>
    <w:rsid w:val="001567C3"/>
    <w:rsid w:val="0015704A"/>
    <w:rsid w:val="0016137D"/>
    <w:rsid w:val="00170486"/>
    <w:rsid w:val="0018020B"/>
    <w:rsid w:val="0018531D"/>
    <w:rsid w:val="001A1073"/>
    <w:rsid w:val="001A1D38"/>
    <w:rsid w:val="001A4DB7"/>
    <w:rsid w:val="001A782A"/>
    <w:rsid w:val="001C13CB"/>
    <w:rsid w:val="001C1B51"/>
    <w:rsid w:val="001E2EBE"/>
    <w:rsid w:val="001F1F7B"/>
    <w:rsid w:val="001F35F6"/>
    <w:rsid w:val="001F60F7"/>
    <w:rsid w:val="002071C6"/>
    <w:rsid w:val="00225AAE"/>
    <w:rsid w:val="00232F67"/>
    <w:rsid w:val="002337A6"/>
    <w:rsid w:val="002374D1"/>
    <w:rsid w:val="00245088"/>
    <w:rsid w:val="002572F7"/>
    <w:rsid w:val="00270D73"/>
    <w:rsid w:val="0028317C"/>
    <w:rsid w:val="002A1E35"/>
    <w:rsid w:val="002A4950"/>
    <w:rsid w:val="002B1653"/>
    <w:rsid w:val="002B2E1A"/>
    <w:rsid w:val="002C6D69"/>
    <w:rsid w:val="002D40C0"/>
    <w:rsid w:val="002E0A52"/>
    <w:rsid w:val="002E1B44"/>
    <w:rsid w:val="002F4461"/>
    <w:rsid w:val="00307784"/>
    <w:rsid w:val="00312EDF"/>
    <w:rsid w:val="00313BB6"/>
    <w:rsid w:val="00316AFA"/>
    <w:rsid w:val="00335DA7"/>
    <w:rsid w:val="00341384"/>
    <w:rsid w:val="00344BA4"/>
    <w:rsid w:val="00346996"/>
    <w:rsid w:val="0036005A"/>
    <w:rsid w:val="003806D3"/>
    <w:rsid w:val="00381C97"/>
    <w:rsid w:val="00393A6F"/>
    <w:rsid w:val="00397B0E"/>
    <w:rsid w:val="003A5BA7"/>
    <w:rsid w:val="003A657A"/>
    <w:rsid w:val="003B2264"/>
    <w:rsid w:val="003B3510"/>
    <w:rsid w:val="003C6322"/>
    <w:rsid w:val="003D54AA"/>
    <w:rsid w:val="003E5016"/>
    <w:rsid w:val="003F2E77"/>
    <w:rsid w:val="003F7087"/>
    <w:rsid w:val="003F71E6"/>
    <w:rsid w:val="004218CE"/>
    <w:rsid w:val="0043098F"/>
    <w:rsid w:val="00441313"/>
    <w:rsid w:val="00445EA0"/>
    <w:rsid w:val="00451092"/>
    <w:rsid w:val="00461DB6"/>
    <w:rsid w:val="00462B1F"/>
    <w:rsid w:val="00467DC4"/>
    <w:rsid w:val="004762D4"/>
    <w:rsid w:val="004865B7"/>
    <w:rsid w:val="0049007A"/>
    <w:rsid w:val="004929D5"/>
    <w:rsid w:val="00494D84"/>
    <w:rsid w:val="004B307E"/>
    <w:rsid w:val="004C2BDB"/>
    <w:rsid w:val="004D2A5F"/>
    <w:rsid w:val="004D44F2"/>
    <w:rsid w:val="004D5185"/>
    <w:rsid w:val="004D5DB2"/>
    <w:rsid w:val="004E0217"/>
    <w:rsid w:val="004F4B78"/>
    <w:rsid w:val="00502AB1"/>
    <w:rsid w:val="00514A0B"/>
    <w:rsid w:val="005260F7"/>
    <w:rsid w:val="00532B38"/>
    <w:rsid w:val="00533440"/>
    <w:rsid w:val="00542B5A"/>
    <w:rsid w:val="00551119"/>
    <w:rsid w:val="0056405D"/>
    <w:rsid w:val="00565997"/>
    <w:rsid w:val="0056652E"/>
    <w:rsid w:val="00567DFE"/>
    <w:rsid w:val="00571BF8"/>
    <w:rsid w:val="0058304E"/>
    <w:rsid w:val="005A06F7"/>
    <w:rsid w:val="005A63A8"/>
    <w:rsid w:val="005B5845"/>
    <w:rsid w:val="005B6193"/>
    <w:rsid w:val="005B6A66"/>
    <w:rsid w:val="005D0101"/>
    <w:rsid w:val="005D0DBA"/>
    <w:rsid w:val="005E5A81"/>
    <w:rsid w:val="005F0326"/>
    <w:rsid w:val="005F5097"/>
    <w:rsid w:val="00610C09"/>
    <w:rsid w:val="00616A64"/>
    <w:rsid w:val="006245D2"/>
    <w:rsid w:val="00630DCB"/>
    <w:rsid w:val="0063203C"/>
    <w:rsid w:val="006352D6"/>
    <w:rsid w:val="00641B91"/>
    <w:rsid w:val="006619A5"/>
    <w:rsid w:val="00665793"/>
    <w:rsid w:val="006869F3"/>
    <w:rsid w:val="006B2FA2"/>
    <w:rsid w:val="006B6BED"/>
    <w:rsid w:val="006C2AAF"/>
    <w:rsid w:val="006C7A25"/>
    <w:rsid w:val="006D23A4"/>
    <w:rsid w:val="006E01B6"/>
    <w:rsid w:val="006F1C26"/>
    <w:rsid w:val="007173B5"/>
    <w:rsid w:val="00722D92"/>
    <w:rsid w:val="00723079"/>
    <w:rsid w:val="007337F0"/>
    <w:rsid w:val="0074163A"/>
    <w:rsid w:val="00747428"/>
    <w:rsid w:val="0074780A"/>
    <w:rsid w:val="007731F1"/>
    <w:rsid w:val="00774CC9"/>
    <w:rsid w:val="0077697C"/>
    <w:rsid w:val="0079771C"/>
    <w:rsid w:val="00797EFB"/>
    <w:rsid w:val="007A112E"/>
    <w:rsid w:val="007B01AD"/>
    <w:rsid w:val="007B7F2B"/>
    <w:rsid w:val="007C7343"/>
    <w:rsid w:val="007D1431"/>
    <w:rsid w:val="007D3F2E"/>
    <w:rsid w:val="007D5B9F"/>
    <w:rsid w:val="007E18A9"/>
    <w:rsid w:val="007E2CED"/>
    <w:rsid w:val="007E6F51"/>
    <w:rsid w:val="00807EAD"/>
    <w:rsid w:val="0081347C"/>
    <w:rsid w:val="00813843"/>
    <w:rsid w:val="00824BFA"/>
    <w:rsid w:val="00825983"/>
    <w:rsid w:val="00826024"/>
    <w:rsid w:val="00832ECF"/>
    <w:rsid w:val="00851526"/>
    <w:rsid w:val="00851B55"/>
    <w:rsid w:val="0085457F"/>
    <w:rsid w:val="00864646"/>
    <w:rsid w:val="00883DAD"/>
    <w:rsid w:val="00884FDB"/>
    <w:rsid w:val="00886290"/>
    <w:rsid w:val="00887E5B"/>
    <w:rsid w:val="008978AE"/>
    <w:rsid w:val="008D0631"/>
    <w:rsid w:val="008D24C5"/>
    <w:rsid w:val="008D3BFD"/>
    <w:rsid w:val="008E72AF"/>
    <w:rsid w:val="00913628"/>
    <w:rsid w:val="00935F13"/>
    <w:rsid w:val="00945188"/>
    <w:rsid w:val="00945529"/>
    <w:rsid w:val="00945A9E"/>
    <w:rsid w:val="00947413"/>
    <w:rsid w:val="00947D7F"/>
    <w:rsid w:val="009528A2"/>
    <w:rsid w:val="009825F5"/>
    <w:rsid w:val="00982E43"/>
    <w:rsid w:val="00983E5E"/>
    <w:rsid w:val="00987758"/>
    <w:rsid w:val="009940E8"/>
    <w:rsid w:val="009973DA"/>
    <w:rsid w:val="009C1255"/>
    <w:rsid w:val="009E1369"/>
    <w:rsid w:val="009E76E2"/>
    <w:rsid w:val="009F32CE"/>
    <w:rsid w:val="009F5A71"/>
    <w:rsid w:val="00A00AE8"/>
    <w:rsid w:val="00A03870"/>
    <w:rsid w:val="00A2064F"/>
    <w:rsid w:val="00A23E74"/>
    <w:rsid w:val="00A30849"/>
    <w:rsid w:val="00A31D2B"/>
    <w:rsid w:val="00A54666"/>
    <w:rsid w:val="00A666CC"/>
    <w:rsid w:val="00A774CF"/>
    <w:rsid w:val="00A80C3D"/>
    <w:rsid w:val="00A85DD2"/>
    <w:rsid w:val="00A9450E"/>
    <w:rsid w:val="00AA1858"/>
    <w:rsid w:val="00AB4732"/>
    <w:rsid w:val="00AB4F4D"/>
    <w:rsid w:val="00AB7B13"/>
    <w:rsid w:val="00AD7935"/>
    <w:rsid w:val="00AE6BBB"/>
    <w:rsid w:val="00AF2B8A"/>
    <w:rsid w:val="00B21125"/>
    <w:rsid w:val="00B248B4"/>
    <w:rsid w:val="00B27BC7"/>
    <w:rsid w:val="00B36F79"/>
    <w:rsid w:val="00B37AB7"/>
    <w:rsid w:val="00B46A74"/>
    <w:rsid w:val="00B52519"/>
    <w:rsid w:val="00B616DD"/>
    <w:rsid w:val="00B61E1D"/>
    <w:rsid w:val="00B678D6"/>
    <w:rsid w:val="00B80518"/>
    <w:rsid w:val="00BB1676"/>
    <w:rsid w:val="00BB5ECB"/>
    <w:rsid w:val="00BC3AF3"/>
    <w:rsid w:val="00BC4A54"/>
    <w:rsid w:val="00BC7ABC"/>
    <w:rsid w:val="00BE32F9"/>
    <w:rsid w:val="00BE3E09"/>
    <w:rsid w:val="00BE5AA2"/>
    <w:rsid w:val="00BE6078"/>
    <w:rsid w:val="00C006F9"/>
    <w:rsid w:val="00C07C7E"/>
    <w:rsid w:val="00C114FC"/>
    <w:rsid w:val="00C1614E"/>
    <w:rsid w:val="00C230A7"/>
    <w:rsid w:val="00C25CF4"/>
    <w:rsid w:val="00C51AFD"/>
    <w:rsid w:val="00C54D5F"/>
    <w:rsid w:val="00C6087E"/>
    <w:rsid w:val="00C64AA4"/>
    <w:rsid w:val="00C67EE0"/>
    <w:rsid w:val="00C76427"/>
    <w:rsid w:val="00C90CB1"/>
    <w:rsid w:val="00C94304"/>
    <w:rsid w:val="00CB7F0B"/>
    <w:rsid w:val="00CC122B"/>
    <w:rsid w:val="00CC491C"/>
    <w:rsid w:val="00CE70E4"/>
    <w:rsid w:val="00CE7980"/>
    <w:rsid w:val="00D30614"/>
    <w:rsid w:val="00D30FBB"/>
    <w:rsid w:val="00D37089"/>
    <w:rsid w:val="00D429BD"/>
    <w:rsid w:val="00D647D5"/>
    <w:rsid w:val="00D779E5"/>
    <w:rsid w:val="00D86CD4"/>
    <w:rsid w:val="00D93D00"/>
    <w:rsid w:val="00D94371"/>
    <w:rsid w:val="00DA0248"/>
    <w:rsid w:val="00DA12EA"/>
    <w:rsid w:val="00DA31DC"/>
    <w:rsid w:val="00DA5804"/>
    <w:rsid w:val="00DA630D"/>
    <w:rsid w:val="00DA6818"/>
    <w:rsid w:val="00DB6159"/>
    <w:rsid w:val="00DD71BD"/>
    <w:rsid w:val="00DE21E6"/>
    <w:rsid w:val="00DE701B"/>
    <w:rsid w:val="00DF1283"/>
    <w:rsid w:val="00DF19AF"/>
    <w:rsid w:val="00DF33F4"/>
    <w:rsid w:val="00DF6099"/>
    <w:rsid w:val="00E03235"/>
    <w:rsid w:val="00E07910"/>
    <w:rsid w:val="00E12231"/>
    <w:rsid w:val="00E41101"/>
    <w:rsid w:val="00E45989"/>
    <w:rsid w:val="00E50315"/>
    <w:rsid w:val="00E53A40"/>
    <w:rsid w:val="00E5481A"/>
    <w:rsid w:val="00E56B9B"/>
    <w:rsid w:val="00E626B1"/>
    <w:rsid w:val="00E656E6"/>
    <w:rsid w:val="00E87F48"/>
    <w:rsid w:val="00E92F49"/>
    <w:rsid w:val="00E95C7F"/>
    <w:rsid w:val="00E978FD"/>
    <w:rsid w:val="00EA02FA"/>
    <w:rsid w:val="00EB3A09"/>
    <w:rsid w:val="00EC0B59"/>
    <w:rsid w:val="00EC4D2A"/>
    <w:rsid w:val="00EC69CF"/>
    <w:rsid w:val="00ED3DAD"/>
    <w:rsid w:val="00ED4346"/>
    <w:rsid w:val="00ED6AAC"/>
    <w:rsid w:val="00ED764C"/>
    <w:rsid w:val="00F25D21"/>
    <w:rsid w:val="00F26508"/>
    <w:rsid w:val="00F26DF6"/>
    <w:rsid w:val="00F40FCD"/>
    <w:rsid w:val="00F75B61"/>
    <w:rsid w:val="00F80706"/>
    <w:rsid w:val="00F90878"/>
    <w:rsid w:val="00FA1ED7"/>
    <w:rsid w:val="00FA653E"/>
    <w:rsid w:val="00FB4F38"/>
    <w:rsid w:val="00FB68F3"/>
    <w:rsid w:val="00FC0B4E"/>
    <w:rsid w:val="00FD4BE9"/>
    <w:rsid w:val="00FF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01"/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laceholder Text"/>
    <w:basedOn w:val="a0"/>
    <w:uiPriority w:val="99"/>
    <w:semiHidden/>
    <w:rsid w:val="00C07C7E"/>
    <w:rPr>
      <w:color w:val="808080"/>
    </w:rPr>
  </w:style>
  <w:style w:type="paragraph" w:styleId="ab">
    <w:name w:val="header"/>
    <w:basedOn w:val="a"/>
    <w:link w:val="ac"/>
    <w:uiPriority w:val="99"/>
    <w:unhideWhenUsed/>
    <w:rsid w:val="0017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0486"/>
  </w:style>
  <w:style w:type="paragraph" w:styleId="ad">
    <w:name w:val="footer"/>
    <w:basedOn w:val="a"/>
    <w:link w:val="ae"/>
    <w:uiPriority w:val="99"/>
    <w:unhideWhenUsed/>
    <w:rsid w:val="0017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0486"/>
  </w:style>
  <w:style w:type="paragraph" w:styleId="af">
    <w:name w:val="Balloon Text"/>
    <w:basedOn w:val="a"/>
    <w:link w:val="af0"/>
    <w:uiPriority w:val="99"/>
    <w:semiHidden/>
    <w:unhideWhenUsed/>
    <w:rsid w:val="0008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561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824B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24BF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h.kpnu.edu.ua/kaf/koval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nina.sorich@gmail.com</dc:creator>
  <cp:keywords/>
  <dc:description/>
  <cp:lastModifiedBy>Алексей</cp:lastModifiedBy>
  <cp:revision>32</cp:revision>
  <dcterms:created xsi:type="dcterms:W3CDTF">2020-01-04T15:10:00Z</dcterms:created>
  <dcterms:modified xsi:type="dcterms:W3CDTF">2020-11-10T14:49:00Z</dcterms:modified>
</cp:coreProperties>
</file>