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0" w:rsidRDefault="00380C60" w:rsidP="00380C60">
      <w:pPr>
        <w:widowControl w:val="0"/>
        <w:tabs>
          <w:tab w:val="left" w:pos="851"/>
          <w:tab w:val="left" w:pos="7088"/>
        </w:tabs>
        <w:ind w:left="5529"/>
        <w:rPr>
          <w:rFonts w:cs="Tms Rmn"/>
          <w:sz w:val="28"/>
          <w:szCs w:val="28"/>
        </w:rPr>
      </w:pPr>
    </w:p>
    <w:p w:rsidR="00380C60" w:rsidRPr="00F727E9" w:rsidRDefault="00380C60" w:rsidP="00380C60">
      <w:pPr>
        <w:widowControl w:val="0"/>
        <w:tabs>
          <w:tab w:val="left" w:pos="851"/>
          <w:tab w:val="left" w:pos="7088"/>
        </w:tabs>
        <w:jc w:val="center"/>
        <w:rPr>
          <w:b/>
        </w:rPr>
      </w:pPr>
      <w:r w:rsidRPr="00F727E9">
        <w:rPr>
          <w:b/>
        </w:rPr>
        <w:t>АНОТАЦІЯ НАВЧАЛЬНОЇ ДИСЦИПЛІНИ</w:t>
      </w:r>
    </w:p>
    <w:p w:rsidR="006D259E" w:rsidRPr="00F727E9" w:rsidRDefault="006D259E" w:rsidP="00380C60">
      <w:pPr>
        <w:widowControl w:val="0"/>
        <w:tabs>
          <w:tab w:val="left" w:pos="851"/>
          <w:tab w:val="left" w:pos="7088"/>
        </w:tabs>
        <w:jc w:val="center"/>
        <w:rPr>
          <w:b/>
        </w:rPr>
      </w:pPr>
    </w:p>
    <w:p w:rsidR="00380C60" w:rsidRPr="003078EF" w:rsidRDefault="003078EF" w:rsidP="00380C60">
      <w:pPr>
        <w:widowControl w:val="0"/>
        <w:tabs>
          <w:tab w:val="left" w:pos="851"/>
          <w:tab w:val="left" w:pos="7088"/>
        </w:tabs>
        <w:jc w:val="center"/>
        <w:rPr>
          <w:b/>
          <w:color w:val="FF0000"/>
        </w:rPr>
      </w:pPr>
      <w:r w:rsidRPr="003078EF">
        <w:rPr>
          <w:b/>
          <w:color w:val="FF0000"/>
        </w:rPr>
        <w:t>«КОЛИВНІ РОЗВ’ЯЗКИ ЕВОЛЮЦІЙНИХ РІВНЯНЬ»</w:t>
      </w:r>
    </w:p>
    <w:p w:rsidR="006D259E" w:rsidRPr="00F727E9" w:rsidRDefault="006D259E" w:rsidP="00380C60">
      <w:pPr>
        <w:widowControl w:val="0"/>
        <w:tabs>
          <w:tab w:val="left" w:pos="851"/>
          <w:tab w:val="left" w:pos="7088"/>
        </w:tabs>
        <w:jc w:val="center"/>
        <w:rPr>
          <w:b/>
          <w:vertAlign w:val="superscript"/>
        </w:rPr>
      </w:pPr>
    </w:p>
    <w:p w:rsidR="007D5AB8" w:rsidRPr="007D5AB8" w:rsidRDefault="00380C60" w:rsidP="00F727E9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7088"/>
        </w:tabs>
        <w:spacing w:line="240" w:lineRule="auto"/>
        <w:ind w:left="425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F727E9">
        <w:rPr>
          <w:rFonts w:ascii="Times New Roman" w:hAnsi="Times New Roman"/>
          <w:b/>
          <w:sz w:val="24"/>
          <w:szCs w:val="24"/>
          <w:lang w:val="uk-UA"/>
        </w:rPr>
        <w:t>Мета вивчення</w:t>
      </w:r>
      <w:r w:rsidR="00FE5EA1" w:rsidRPr="00D551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727E9">
        <w:rPr>
          <w:rFonts w:ascii="Times New Roman" w:hAnsi="Times New Roman"/>
          <w:b/>
          <w:sz w:val="24"/>
          <w:szCs w:val="24"/>
          <w:lang w:val="uk-UA"/>
        </w:rPr>
        <w:t>навчальної</w:t>
      </w:r>
      <w:r w:rsidR="00FE5EA1" w:rsidRPr="00D551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727E9">
        <w:rPr>
          <w:rFonts w:ascii="Times New Roman" w:hAnsi="Times New Roman"/>
          <w:b/>
          <w:sz w:val="24"/>
          <w:szCs w:val="24"/>
          <w:lang w:val="uk-UA"/>
        </w:rPr>
        <w:t>дисципліни</w:t>
      </w:r>
      <w:r w:rsidR="006D259E" w:rsidRPr="00F727E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7D5AB8" w:rsidRDefault="006D259E" w:rsidP="007D5AB8">
      <w:pPr>
        <w:pStyle w:val="a5"/>
        <w:widowControl w:val="0"/>
        <w:tabs>
          <w:tab w:val="left" w:pos="426"/>
          <w:tab w:val="left" w:pos="7088"/>
        </w:tabs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F727E9">
        <w:rPr>
          <w:rFonts w:ascii="Times New Roman" w:hAnsi="Times New Roman"/>
          <w:sz w:val="24"/>
          <w:szCs w:val="24"/>
          <w:lang w:val="uk-UA"/>
        </w:rPr>
        <w:t>Еволюційні</w:t>
      </w:r>
      <w:r w:rsidR="00A76C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727E9">
        <w:rPr>
          <w:rFonts w:ascii="Times New Roman" w:hAnsi="Times New Roman"/>
          <w:sz w:val="24"/>
          <w:szCs w:val="24"/>
          <w:lang w:val="uk-UA"/>
        </w:rPr>
        <w:t xml:space="preserve">рівняння містять диференціальні, різницеві та диференціальні рівняння з відхиленим аргументом. У цьому курсі основна увага приділена коливним розв’язкам цих рівнянь, а саме періодичним, квазіперіодичним та майже періодичним розв’язкам, які інтенсивно досліджуються у наш час. </w:t>
      </w:r>
    </w:p>
    <w:p w:rsidR="006D259E" w:rsidRPr="00F727E9" w:rsidRDefault="006D259E" w:rsidP="007D5AB8">
      <w:pPr>
        <w:pStyle w:val="a5"/>
        <w:widowControl w:val="0"/>
        <w:tabs>
          <w:tab w:val="left" w:pos="426"/>
          <w:tab w:val="left" w:pos="7088"/>
        </w:tabs>
        <w:spacing w:line="240" w:lineRule="auto"/>
        <w:ind w:left="42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727E9">
        <w:rPr>
          <w:rFonts w:ascii="Times New Roman" w:hAnsi="Times New Roman"/>
          <w:sz w:val="24"/>
          <w:szCs w:val="24"/>
        </w:rPr>
        <w:t xml:space="preserve">Мета курсу </w:t>
      </w:r>
      <w:proofErr w:type="spellStart"/>
      <w:r w:rsidRPr="00F727E9">
        <w:rPr>
          <w:rFonts w:ascii="Times New Roman" w:hAnsi="Times New Roman"/>
          <w:sz w:val="24"/>
          <w:szCs w:val="24"/>
        </w:rPr>
        <w:t>полягає</w:t>
      </w:r>
      <w:proofErr w:type="spellEnd"/>
      <w:r w:rsidRPr="00F727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727E9">
        <w:rPr>
          <w:rFonts w:ascii="Times New Roman" w:hAnsi="Times New Roman"/>
          <w:sz w:val="24"/>
          <w:szCs w:val="24"/>
        </w:rPr>
        <w:t>ознайомленні</w:t>
      </w:r>
      <w:proofErr w:type="spellEnd"/>
      <w:r w:rsidRPr="00F72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7E9">
        <w:rPr>
          <w:rFonts w:ascii="Times New Roman" w:hAnsi="Times New Roman"/>
          <w:sz w:val="24"/>
          <w:szCs w:val="24"/>
        </w:rPr>
        <w:t>слуха</w:t>
      </w:r>
      <w:r w:rsidR="00F8324B" w:rsidRPr="00F727E9">
        <w:rPr>
          <w:rFonts w:ascii="Times New Roman" w:hAnsi="Times New Roman"/>
          <w:sz w:val="24"/>
          <w:szCs w:val="24"/>
        </w:rPr>
        <w:t>чів</w:t>
      </w:r>
      <w:proofErr w:type="spellEnd"/>
      <w:r w:rsidR="00F8324B" w:rsidRPr="00F727E9">
        <w:rPr>
          <w:rFonts w:ascii="Times New Roman" w:hAnsi="Times New Roman"/>
          <w:sz w:val="24"/>
          <w:szCs w:val="24"/>
        </w:rPr>
        <w:t xml:space="preserve"> із сучасними досягненнями у вказаній вище галузі.</w:t>
      </w:r>
    </w:p>
    <w:p w:rsidR="0072747F" w:rsidRPr="00F727E9" w:rsidRDefault="00380C60" w:rsidP="00F727E9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7088"/>
        </w:tabs>
        <w:spacing w:line="240" w:lineRule="auto"/>
        <w:ind w:left="425" w:hanging="426"/>
        <w:rPr>
          <w:rFonts w:ascii="Times New Roman" w:hAnsi="Times New Roman"/>
          <w:b/>
          <w:sz w:val="24"/>
          <w:szCs w:val="24"/>
          <w:lang w:val="uk-UA"/>
        </w:rPr>
      </w:pPr>
      <w:r w:rsidRPr="00F727E9"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  <w:proofErr w:type="spellStart"/>
      <w:r w:rsidRPr="00F727E9">
        <w:rPr>
          <w:rFonts w:ascii="Times New Roman" w:hAnsi="Times New Roman"/>
          <w:b/>
          <w:sz w:val="24"/>
          <w:szCs w:val="24"/>
          <w:lang w:val="uk-UA"/>
        </w:rPr>
        <w:t>компетентностей</w:t>
      </w:r>
      <w:proofErr w:type="spellEnd"/>
      <w:r w:rsidRPr="00F727E9">
        <w:rPr>
          <w:rFonts w:ascii="Times New Roman" w:hAnsi="Times New Roman"/>
          <w:b/>
          <w:sz w:val="24"/>
          <w:szCs w:val="24"/>
          <w:lang w:val="uk-UA"/>
        </w:rPr>
        <w:t>, здобуття яких гарантув</w:t>
      </w:r>
      <w:r w:rsidR="00F8324B" w:rsidRPr="00F727E9">
        <w:rPr>
          <w:rFonts w:ascii="Times New Roman" w:hAnsi="Times New Roman"/>
          <w:b/>
          <w:sz w:val="24"/>
          <w:szCs w:val="24"/>
          <w:lang w:val="uk-UA"/>
        </w:rPr>
        <w:t>атиме вивчення даної дисципліни:</w:t>
      </w:r>
    </w:p>
    <w:p w:rsidR="00F8324B" w:rsidRPr="00CC0EB9" w:rsidRDefault="00F8324B" w:rsidP="007D5AB8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C0EB9">
        <w:rPr>
          <w:rFonts w:ascii="Times New Roman" w:hAnsi="Times New Roman"/>
          <w:sz w:val="24"/>
          <w:szCs w:val="24"/>
          <w:lang w:val="uk-UA"/>
        </w:rPr>
        <w:t>знати і вміти перевіряти достатні умови, при яких рівняння різних типів мають коливні розв’язки;</w:t>
      </w:r>
    </w:p>
    <w:p w:rsidR="00A76C5E" w:rsidRPr="00A76C5E" w:rsidRDefault="00F8324B" w:rsidP="007D5AB8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A76C5E">
        <w:rPr>
          <w:rFonts w:ascii="Times New Roman" w:hAnsi="Times New Roman"/>
          <w:sz w:val="24"/>
          <w:szCs w:val="24"/>
        </w:rPr>
        <w:t>вміти</w:t>
      </w:r>
      <w:proofErr w:type="spellEnd"/>
      <w:r w:rsidR="00D55106" w:rsidRPr="00A7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C5E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="00D55106" w:rsidRPr="00A7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C5E">
        <w:rPr>
          <w:rFonts w:ascii="Times New Roman" w:hAnsi="Times New Roman"/>
          <w:sz w:val="24"/>
          <w:szCs w:val="24"/>
        </w:rPr>
        <w:t>наближені</w:t>
      </w:r>
      <w:proofErr w:type="spellEnd"/>
      <w:r w:rsidRPr="00A7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C5E">
        <w:rPr>
          <w:rFonts w:ascii="Times New Roman" w:hAnsi="Times New Roman"/>
          <w:sz w:val="24"/>
          <w:szCs w:val="24"/>
        </w:rPr>
        <w:t>методи</w:t>
      </w:r>
      <w:proofErr w:type="spellEnd"/>
      <w:r w:rsidRPr="00A7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C5E">
        <w:rPr>
          <w:rFonts w:ascii="Times New Roman" w:hAnsi="Times New Roman"/>
          <w:sz w:val="24"/>
          <w:szCs w:val="24"/>
        </w:rPr>
        <w:t>їх</w:t>
      </w:r>
      <w:proofErr w:type="spellEnd"/>
      <w:r w:rsidRPr="00A7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C5E">
        <w:rPr>
          <w:rFonts w:ascii="Times New Roman" w:hAnsi="Times New Roman"/>
          <w:sz w:val="24"/>
          <w:szCs w:val="24"/>
        </w:rPr>
        <w:t>побудови</w:t>
      </w:r>
      <w:proofErr w:type="spellEnd"/>
      <w:r w:rsidRPr="00A76C5E">
        <w:rPr>
          <w:rFonts w:ascii="Times New Roman" w:hAnsi="Times New Roman"/>
          <w:sz w:val="24"/>
          <w:szCs w:val="24"/>
        </w:rPr>
        <w:t>.</w:t>
      </w:r>
    </w:p>
    <w:p w:rsidR="00A76C5E" w:rsidRPr="00A76C5E" w:rsidRDefault="00A76C5E" w:rsidP="007D5AB8">
      <w:pPr>
        <w:pStyle w:val="a5"/>
        <w:widowControl w:val="0"/>
        <w:numPr>
          <w:ilvl w:val="0"/>
          <w:numId w:val="20"/>
        </w:numPr>
        <w:tabs>
          <w:tab w:val="left" w:pos="426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аналізувати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наукову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навчально-методичну літературу;</w:t>
      </w:r>
    </w:p>
    <w:p w:rsidR="00A76C5E" w:rsidRPr="00A76C5E" w:rsidRDefault="00A76C5E" w:rsidP="007D5AB8">
      <w:pPr>
        <w:pStyle w:val="a5"/>
        <w:widowControl w:val="0"/>
        <w:numPr>
          <w:ilvl w:val="0"/>
          <w:numId w:val="20"/>
        </w:numPr>
        <w:tabs>
          <w:tab w:val="left" w:pos="363"/>
        </w:tabs>
        <w:spacing w:after="0" w:line="240" w:lineRule="auto"/>
        <w:rPr>
          <w:rFonts w:ascii="Times New Roman" w:hAnsi="Times New Roman"/>
          <w:kern w:val="28"/>
          <w:sz w:val="24"/>
          <w:szCs w:val="24"/>
          <w:lang w:eastAsia="en-US"/>
        </w:rPr>
      </w:pPr>
      <w:proofErr w:type="spellStart"/>
      <w:r w:rsidRPr="00A76C5E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A7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C5E">
        <w:rPr>
          <w:rFonts w:ascii="Times New Roman" w:hAnsi="Times New Roman"/>
          <w:sz w:val="24"/>
          <w:szCs w:val="24"/>
        </w:rPr>
        <w:t>аналізувати</w:t>
      </w:r>
      <w:proofErr w:type="spellEnd"/>
      <w:r w:rsidRPr="00A76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C5E">
        <w:rPr>
          <w:rFonts w:ascii="Times New Roman" w:hAnsi="Times New Roman"/>
          <w:sz w:val="24"/>
          <w:szCs w:val="24"/>
        </w:rPr>
        <w:t>математичну</w:t>
      </w:r>
      <w:proofErr w:type="spellEnd"/>
      <w:r w:rsidRPr="00A76C5E">
        <w:rPr>
          <w:rFonts w:ascii="Times New Roman" w:hAnsi="Times New Roman"/>
          <w:sz w:val="24"/>
          <w:szCs w:val="24"/>
        </w:rPr>
        <w:t xml:space="preserve"> задачу, розглядати </w:t>
      </w:r>
      <w:proofErr w:type="gramStart"/>
      <w:r w:rsidRPr="00A76C5E">
        <w:rPr>
          <w:rFonts w:ascii="Times New Roman" w:hAnsi="Times New Roman"/>
          <w:sz w:val="24"/>
          <w:szCs w:val="24"/>
        </w:rPr>
        <w:t>р</w:t>
      </w:r>
      <w:proofErr w:type="gramEnd"/>
      <w:r w:rsidRPr="00A76C5E">
        <w:rPr>
          <w:rFonts w:ascii="Times New Roman" w:hAnsi="Times New Roman"/>
          <w:sz w:val="24"/>
          <w:szCs w:val="24"/>
        </w:rPr>
        <w:t>ізні способи її розв’язування, зокрема, за допомогою програмного забезпечення загального і спеціального призначення та програмування;</w:t>
      </w:r>
    </w:p>
    <w:p w:rsidR="00A76C5E" w:rsidRPr="00A76C5E" w:rsidRDefault="00A76C5E" w:rsidP="007D5AB8">
      <w:pPr>
        <w:pStyle w:val="a5"/>
        <w:widowControl w:val="0"/>
        <w:numPr>
          <w:ilvl w:val="0"/>
          <w:numId w:val="20"/>
        </w:numPr>
        <w:tabs>
          <w:tab w:val="left" w:pos="36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використовувати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технології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інструментарії пошукових систем, методи</w:t>
      </w:r>
    </w:p>
    <w:p w:rsidR="00A76C5E" w:rsidRPr="00A76C5E" w:rsidRDefault="00A76C5E" w:rsidP="007D5AB8">
      <w:pPr>
        <w:pStyle w:val="a5"/>
        <w:widowControl w:val="0"/>
        <w:tabs>
          <w:tab w:val="left" w:pos="36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інтелектуального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аналізу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Pr="00A76C5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текстів, здійснювати опрацювання, інтерпретацію та</w:t>
      </w:r>
    </w:p>
    <w:p w:rsidR="00A76C5E" w:rsidRPr="00A76C5E" w:rsidRDefault="00A76C5E" w:rsidP="007D5AB8">
      <w:pPr>
        <w:pStyle w:val="a5"/>
        <w:widowControl w:val="0"/>
        <w:tabs>
          <w:tab w:val="left" w:pos="426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76C5E">
        <w:rPr>
          <w:rFonts w:ascii="Times New Roman" w:hAnsi="Times New Roman"/>
          <w:color w:val="000000"/>
          <w:sz w:val="24"/>
          <w:szCs w:val="24"/>
          <w:lang w:val="uk-UA" w:eastAsia="uk-UA"/>
        </w:rPr>
        <w:t>узагальнення даних.</w:t>
      </w:r>
    </w:p>
    <w:p w:rsidR="00380C60" w:rsidRPr="00F727E9" w:rsidRDefault="00380C60" w:rsidP="00F727E9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7088"/>
        </w:tabs>
        <w:spacing w:line="240" w:lineRule="auto"/>
        <w:ind w:left="425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27E9">
        <w:rPr>
          <w:rFonts w:ascii="Times New Roman" w:hAnsi="Times New Roman"/>
          <w:b/>
          <w:sz w:val="24"/>
          <w:szCs w:val="24"/>
        </w:rPr>
        <w:t>Зміст</w:t>
      </w:r>
      <w:proofErr w:type="spellEnd"/>
      <w:r w:rsidR="00FE5EA1" w:rsidRPr="00FE5E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27E9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="00FE5EA1" w:rsidRPr="00FE5E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27E9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  <w:r w:rsidRPr="00F727E9">
        <w:rPr>
          <w:rFonts w:ascii="Times New Roman" w:hAnsi="Times New Roman"/>
          <w:b/>
          <w:sz w:val="24"/>
          <w:szCs w:val="24"/>
        </w:rPr>
        <w:t xml:space="preserve"> за модулями та темами.</w:t>
      </w:r>
    </w:p>
    <w:p w:rsidR="00A76C5E" w:rsidRDefault="0072747F" w:rsidP="00F727E9">
      <w:pPr>
        <w:pStyle w:val="a5"/>
        <w:widowControl w:val="0"/>
        <w:tabs>
          <w:tab w:val="left" w:pos="426"/>
          <w:tab w:val="left" w:pos="7088"/>
        </w:tabs>
        <w:spacing w:line="240" w:lineRule="auto"/>
        <w:ind w:left="425"/>
        <w:jc w:val="both"/>
        <w:rPr>
          <w:rFonts w:ascii="Times New Roman" w:hAnsi="Times New Roman"/>
          <w:sz w:val="24"/>
          <w:szCs w:val="24"/>
          <w:lang w:val="uk-UA"/>
        </w:rPr>
      </w:pPr>
      <w:r w:rsidRPr="00F727E9">
        <w:rPr>
          <w:rFonts w:ascii="Times New Roman" w:hAnsi="Times New Roman"/>
          <w:sz w:val="24"/>
          <w:szCs w:val="24"/>
          <w:lang w:val="uk-UA"/>
        </w:rPr>
        <w:t>Один змістовний модуль «</w:t>
      </w:r>
      <w:proofErr w:type="spellStart"/>
      <w:r w:rsidRPr="00F727E9">
        <w:rPr>
          <w:rFonts w:ascii="Times New Roman" w:hAnsi="Times New Roman"/>
          <w:sz w:val="24"/>
          <w:szCs w:val="24"/>
        </w:rPr>
        <w:t>Коливні</w:t>
      </w:r>
      <w:proofErr w:type="spellEnd"/>
      <w:r w:rsidR="007D5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727E9">
        <w:rPr>
          <w:rFonts w:ascii="Times New Roman" w:hAnsi="Times New Roman"/>
          <w:sz w:val="24"/>
          <w:szCs w:val="24"/>
        </w:rPr>
        <w:t>розв</w:t>
      </w:r>
      <w:proofErr w:type="spellEnd"/>
      <w:r w:rsidRPr="00F727E9">
        <w:rPr>
          <w:rFonts w:ascii="Times New Roman" w:hAnsi="Times New Roman"/>
          <w:sz w:val="24"/>
          <w:szCs w:val="24"/>
          <w:lang w:val="uk-UA"/>
        </w:rPr>
        <w:t>’</w:t>
      </w:r>
      <w:proofErr w:type="spellStart"/>
      <w:r w:rsidRPr="00F727E9">
        <w:rPr>
          <w:rFonts w:ascii="Times New Roman" w:hAnsi="Times New Roman"/>
          <w:sz w:val="24"/>
          <w:szCs w:val="24"/>
        </w:rPr>
        <w:t>язки</w:t>
      </w:r>
      <w:proofErr w:type="spellEnd"/>
      <w:r w:rsidR="007D5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727E9">
        <w:rPr>
          <w:rFonts w:ascii="Times New Roman" w:hAnsi="Times New Roman"/>
          <w:sz w:val="24"/>
          <w:szCs w:val="24"/>
        </w:rPr>
        <w:t>еволюційних</w:t>
      </w:r>
      <w:proofErr w:type="spellEnd"/>
      <w:r w:rsidR="007D5A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727E9">
        <w:rPr>
          <w:rFonts w:ascii="Times New Roman" w:hAnsi="Times New Roman"/>
          <w:sz w:val="24"/>
          <w:szCs w:val="24"/>
        </w:rPr>
        <w:t>рівнянь</w:t>
      </w:r>
      <w:proofErr w:type="spellEnd"/>
      <w:r w:rsidRPr="00F727E9">
        <w:rPr>
          <w:rFonts w:ascii="Times New Roman" w:hAnsi="Times New Roman"/>
          <w:sz w:val="24"/>
          <w:szCs w:val="24"/>
          <w:lang w:val="uk-UA"/>
        </w:rPr>
        <w:t>».</w:t>
      </w:r>
    </w:p>
    <w:p w:rsidR="00A76C5E" w:rsidRDefault="00CB7403" w:rsidP="00F727E9">
      <w:pPr>
        <w:pStyle w:val="a5"/>
        <w:widowControl w:val="0"/>
        <w:tabs>
          <w:tab w:val="left" w:pos="426"/>
          <w:tab w:val="left" w:pos="7088"/>
        </w:tabs>
        <w:spacing w:line="240" w:lineRule="auto"/>
        <w:ind w:left="425"/>
        <w:jc w:val="both"/>
        <w:rPr>
          <w:rFonts w:ascii="Times New Roman" w:hAnsi="Times New Roman"/>
          <w:sz w:val="24"/>
          <w:szCs w:val="24"/>
          <w:lang w:val="uk-UA"/>
        </w:rPr>
      </w:pPr>
      <w:r w:rsidRPr="00A76C5E">
        <w:rPr>
          <w:rFonts w:ascii="Times New Roman" w:hAnsi="Times New Roman"/>
          <w:b/>
          <w:sz w:val="24"/>
          <w:szCs w:val="24"/>
          <w:lang w:val="uk-UA"/>
        </w:rPr>
        <w:t>Теми:</w:t>
      </w:r>
      <w:r w:rsidRPr="00F727E9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72747F" w:rsidRPr="00F727E9">
        <w:rPr>
          <w:rFonts w:ascii="Times New Roman" w:hAnsi="Times New Roman"/>
          <w:sz w:val="24"/>
          <w:szCs w:val="24"/>
          <w:lang w:val="uk-UA"/>
        </w:rPr>
        <w:t xml:space="preserve">вазіперіодичні та майже періодичні функції та їх властивості; </w:t>
      </w:r>
    </w:p>
    <w:p w:rsidR="00A76C5E" w:rsidRDefault="0072747F" w:rsidP="00A76C5E">
      <w:pPr>
        <w:pStyle w:val="a5"/>
        <w:widowControl w:val="0"/>
        <w:tabs>
          <w:tab w:val="left" w:pos="7088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A76C5E">
        <w:rPr>
          <w:rFonts w:ascii="Times New Roman" w:hAnsi="Times New Roman"/>
          <w:spacing w:val="-6"/>
          <w:sz w:val="24"/>
          <w:szCs w:val="24"/>
          <w:lang w:val="uk-UA"/>
        </w:rPr>
        <w:t>системи диференціальних рівнянь з періодичними та квазіперіодичними коефіцієнтами</w:t>
      </w:r>
      <w:r w:rsidRPr="00F727E9">
        <w:rPr>
          <w:rFonts w:ascii="Times New Roman" w:hAnsi="Times New Roman"/>
          <w:sz w:val="24"/>
          <w:szCs w:val="24"/>
          <w:lang w:val="uk-UA"/>
        </w:rPr>
        <w:t xml:space="preserve">; інваріантні тори та існування квазіперіодичних та майже періодичних розв’язків; </w:t>
      </w:r>
    </w:p>
    <w:p w:rsidR="00A76C5E" w:rsidRDefault="0072747F" w:rsidP="00241F58">
      <w:pPr>
        <w:pStyle w:val="a5"/>
        <w:widowControl w:val="0"/>
        <w:tabs>
          <w:tab w:val="left" w:pos="7088"/>
        </w:tabs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F727E9">
        <w:rPr>
          <w:rFonts w:ascii="Times New Roman" w:hAnsi="Times New Roman"/>
          <w:sz w:val="24"/>
          <w:szCs w:val="24"/>
          <w:lang w:val="uk-UA"/>
        </w:rPr>
        <w:t xml:space="preserve">теорія звідності періодичних та квазіперіодичних систем; </w:t>
      </w:r>
    </w:p>
    <w:p w:rsidR="00A76C5E" w:rsidRDefault="0072747F" w:rsidP="00241F58">
      <w:pPr>
        <w:pStyle w:val="a5"/>
        <w:widowControl w:val="0"/>
        <w:tabs>
          <w:tab w:val="left" w:pos="7088"/>
        </w:tabs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F727E9">
        <w:rPr>
          <w:rFonts w:ascii="Times New Roman" w:hAnsi="Times New Roman"/>
          <w:sz w:val="24"/>
          <w:szCs w:val="24"/>
          <w:lang w:val="uk-UA"/>
        </w:rPr>
        <w:t>системи з відхиленим аргументом;</w:t>
      </w:r>
    </w:p>
    <w:p w:rsidR="0072747F" w:rsidRPr="00F727E9" w:rsidRDefault="0072747F" w:rsidP="00241F58">
      <w:pPr>
        <w:pStyle w:val="a5"/>
        <w:widowControl w:val="0"/>
        <w:tabs>
          <w:tab w:val="left" w:pos="7088"/>
        </w:tabs>
        <w:spacing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F727E9">
        <w:rPr>
          <w:rFonts w:ascii="Times New Roman" w:hAnsi="Times New Roman"/>
          <w:sz w:val="24"/>
          <w:szCs w:val="24"/>
          <w:lang w:val="uk-UA"/>
        </w:rPr>
        <w:t>різницеві системи.</w:t>
      </w:r>
    </w:p>
    <w:p w:rsidR="00380C60" w:rsidRPr="00F727E9" w:rsidRDefault="00380C60" w:rsidP="00F727E9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7088"/>
        </w:tabs>
        <w:spacing w:line="240" w:lineRule="auto"/>
        <w:ind w:left="425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F727E9">
        <w:rPr>
          <w:rFonts w:ascii="Times New Roman" w:hAnsi="Times New Roman"/>
          <w:b/>
          <w:sz w:val="24"/>
          <w:szCs w:val="24"/>
          <w:lang w:val="uk-UA"/>
        </w:rPr>
        <w:t>Обсяг вивчення навчальної дисципліни</w:t>
      </w:r>
      <w:r w:rsidR="00CB7403" w:rsidRPr="00F727E9">
        <w:rPr>
          <w:rFonts w:ascii="Times New Roman" w:hAnsi="Times New Roman"/>
          <w:b/>
          <w:sz w:val="24"/>
          <w:szCs w:val="24"/>
          <w:lang w:val="uk-UA"/>
        </w:rPr>
        <w:t>:</w:t>
      </w:r>
      <w:r w:rsidR="00CB7403" w:rsidRPr="00F727E9">
        <w:rPr>
          <w:rFonts w:ascii="Times New Roman" w:hAnsi="Times New Roman"/>
          <w:sz w:val="24"/>
          <w:szCs w:val="24"/>
          <w:lang w:val="uk-UA"/>
        </w:rPr>
        <w:t xml:space="preserve"> 4 </w:t>
      </w:r>
      <w:r w:rsidRPr="00F727E9">
        <w:rPr>
          <w:rFonts w:ascii="Times New Roman" w:hAnsi="Times New Roman"/>
          <w:sz w:val="24"/>
          <w:szCs w:val="24"/>
          <w:lang w:val="uk-UA"/>
        </w:rPr>
        <w:t>кредит</w:t>
      </w:r>
      <w:r w:rsidR="00CB7403" w:rsidRPr="00F727E9">
        <w:rPr>
          <w:rFonts w:ascii="Times New Roman" w:hAnsi="Times New Roman"/>
          <w:sz w:val="24"/>
          <w:szCs w:val="24"/>
          <w:lang w:val="uk-UA"/>
        </w:rPr>
        <w:t>и</w:t>
      </w:r>
      <w:r w:rsidRPr="00F727E9">
        <w:rPr>
          <w:rFonts w:ascii="Times New Roman" w:hAnsi="Times New Roman"/>
          <w:sz w:val="24"/>
          <w:szCs w:val="24"/>
          <w:lang w:val="uk-UA"/>
        </w:rPr>
        <w:t xml:space="preserve"> ЄКТС,кількість годин</w:t>
      </w:r>
      <w:r w:rsidR="00CB7403" w:rsidRPr="00F727E9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CB7403" w:rsidRPr="00F727E9">
        <w:rPr>
          <w:rFonts w:ascii="Times New Roman" w:hAnsi="Times New Roman"/>
          <w:b/>
          <w:sz w:val="24"/>
          <w:szCs w:val="24"/>
          <w:lang w:val="uk-UA"/>
        </w:rPr>
        <w:t>120</w:t>
      </w:r>
      <w:r w:rsidRPr="00F727E9">
        <w:rPr>
          <w:rFonts w:ascii="Times New Roman" w:hAnsi="Times New Roman"/>
          <w:sz w:val="24"/>
          <w:szCs w:val="24"/>
          <w:lang w:val="uk-UA"/>
        </w:rPr>
        <w:t xml:space="preserve">, у тому числі </w:t>
      </w:r>
      <w:r w:rsidR="00CB7403" w:rsidRPr="00F727E9">
        <w:rPr>
          <w:rFonts w:ascii="Times New Roman" w:hAnsi="Times New Roman"/>
          <w:b/>
          <w:sz w:val="24"/>
          <w:szCs w:val="24"/>
          <w:lang w:val="uk-UA"/>
        </w:rPr>
        <w:t>40</w:t>
      </w:r>
      <w:r w:rsidR="00F727E9" w:rsidRPr="00F727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727E9">
        <w:rPr>
          <w:rFonts w:ascii="Times New Roman" w:hAnsi="Times New Roman"/>
          <w:sz w:val="24"/>
          <w:szCs w:val="24"/>
          <w:lang w:val="uk-UA"/>
        </w:rPr>
        <w:t xml:space="preserve">годин аудиторної, </w:t>
      </w:r>
      <w:r w:rsidR="00CB7403" w:rsidRPr="00F727E9">
        <w:rPr>
          <w:rFonts w:ascii="Times New Roman" w:hAnsi="Times New Roman"/>
          <w:b/>
          <w:sz w:val="24"/>
          <w:szCs w:val="24"/>
          <w:lang w:val="uk-UA"/>
        </w:rPr>
        <w:t>80</w:t>
      </w:r>
      <w:r w:rsidR="00CB7403" w:rsidRPr="00F727E9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727E9">
        <w:rPr>
          <w:rFonts w:ascii="Times New Roman" w:hAnsi="Times New Roman"/>
          <w:sz w:val="24"/>
          <w:szCs w:val="24"/>
          <w:lang w:val="uk-UA"/>
        </w:rPr>
        <w:t>самостійної та індивідуальної роботи).</w:t>
      </w:r>
    </w:p>
    <w:p w:rsidR="00380C60" w:rsidRPr="00F727E9" w:rsidRDefault="0072747F" w:rsidP="00F727E9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7088"/>
        </w:tabs>
        <w:spacing w:line="240" w:lineRule="auto"/>
        <w:ind w:left="425" w:hanging="426"/>
        <w:jc w:val="both"/>
        <w:rPr>
          <w:rFonts w:ascii="Times New Roman" w:hAnsi="Times New Roman"/>
          <w:b/>
          <w:sz w:val="24"/>
          <w:szCs w:val="24"/>
        </w:rPr>
      </w:pPr>
      <w:r w:rsidRPr="00F727E9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F727E9">
        <w:rPr>
          <w:rFonts w:ascii="Times New Roman" w:hAnsi="Times New Roman"/>
          <w:b/>
          <w:sz w:val="24"/>
          <w:szCs w:val="24"/>
        </w:rPr>
        <w:t>семестрового</w:t>
      </w:r>
      <w:proofErr w:type="gramEnd"/>
      <w:r w:rsidRPr="00F727E9">
        <w:rPr>
          <w:rFonts w:ascii="Times New Roman" w:hAnsi="Times New Roman"/>
          <w:b/>
          <w:sz w:val="24"/>
          <w:szCs w:val="24"/>
        </w:rPr>
        <w:t xml:space="preserve"> контролю</w:t>
      </w:r>
      <w:r w:rsidRPr="00F727E9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F727E9">
        <w:rPr>
          <w:rFonts w:ascii="Times New Roman" w:hAnsi="Times New Roman"/>
          <w:sz w:val="24"/>
          <w:szCs w:val="24"/>
          <w:lang w:val="uk-UA"/>
        </w:rPr>
        <w:t>залік.</w:t>
      </w:r>
    </w:p>
    <w:p w:rsidR="00F727E9" w:rsidRPr="00F727E9" w:rsidRDefault="00380C60" w:rsidP="007D5AB8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7088"/>
        </w:tabs>
        <w:spacing w:line="240" w:lineRule="auto"/>
        <w:ind w:left="425" w:hanging="426"/>
        <w:rPr>
          <w:rFonts w:ascii="Times New Roman" w:hAnsi="Times New Roman"/>
          <w:sz w:val="24"/>
          <w:szCs w:val="24"/>
        </w:rPr>
      </w:pPr>
      <w:proofErr w:type="spellStart"/>
      <w:r w:rsidRPr="00F727E9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F727E9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F727E9">
        <w:rPr>
          <w:rFonts w:ascii="Times New Roman" w:hAnsi="Times New Roman"/>
          <w:b/>
          <w:sz w:val="24"/>
          <w:szCs w:val="24"/>
        </w:rPr>
        <w:t>науково-педагогічних</w:t>
      </w:r>
      <w:proofErr w:type="spellEnd"/>
      <w:r w:rsidR="00F727E9" w:rsidRPr="00F727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27E9">
        <w:rPr>
          <w:rFonts w:ascii="Times New Roman" w:hAnsi="Times New Roman"/>
          <w:b/>
          <w:sz w:val="24"/>
          <w:szCs w:val="24"/>
        </w:rPr>
        <w:t>працівникі</w:t>
      </w:r>
      <w:proofErr w:type="gramStart"/>
      <w:r w:rsidRPr="00F727E9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F727E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27E9">
        <w:rPr>
          <w:rFonts w:ascii="Times New Roman" w:hAnsi="Times New Roman"/>
          <w:b/>
          <w:sz w:val="24"/>
          <w:szCs w:val="24"/>
        </w:rPr>
        <w:t>які</w:t>
      </w:r>
      <w:proofErr w:type="spellEnd"/>
      <w:r w:rsidR="00F727E9" w:rsidRPr="00F727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27E9">
        <w:rPr>
          <w:rFonts w:ascii="Times New Roman" w:hAnsi="Times New Roman"/>
          <w:b/>
          <w:sz w:val="24"/>
          <w:szCs w:val="24"/>
        </w:rPr>
        <w:t>забезпечуватимуть</w:t>
      </w:r>
      <w:proofErr w:type="spellEnd"/>
      <w:r w:rsidR="00F727E9" w:rsidRPr="00F727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27E9">
        <w:rPr>
          <w:rFonts w:ascii="Times New Roman" w:hAnsi="Times New Roman"/>
          <w:b/>
          <w:sz w:val="24"/>
          <w:szCs w:val="24"/>
        </w:rPr>
        <w:t>виклада</w:t>
      </w:r>
      <w:r w:rsidR="00D36FED" w:rsidRPr="00F727E9">
        <w:rPr>
          <w:rFonts w:ascii="Times New Roman" w:hAnsi="Times New Roman"/>
          <w:b/>
          <w:sz w:val="24"/>
          <w:szCs w:val="24"/>
        </w:rPr>
        <w:t>ння</w:t>
      </w:r>
      <w:proofErr w:type="spellEnd"/>
      <w:r w:rsidR="00F727E9" w:rsidRPr="00F727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6FED" w:rsidRPr="00F727E9">
        <w:rPr>
          <w:rFonts w:ascii="Times New Roman" w:hAnsi="Times New Roman"/>
          <w:b/>
          <w:sz w:val="24"/>
          <w:szCs w:val="24"/>
        </w:rPr>
        <w:t>цієї</w:t>
      </w:r>
      <w:proofErr w:type="spellEnd"/>
      <w:r w:rsidR="00F727E9" w:rsidRPr="00F727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6FED" w:rsidRPr="00F727E9">
        <w:rPr>
          <w:rFonts w:ascii="Times New Roman" w:hAnsi="Times New Roman"/>
          <w:b/>
          <w:sz w:val="24"/>
          <w:szCs w:val="24"/>
        </w:rPr>
        <w:t>навчальної</w:t>
      </w:r>
      <w:proofErr w:type="spellEnd"/>
      <w:r w:rsidR="00F727E9" w:rsidRPr="00F727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6FED" w:rsidRPr="00F727E9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  <w:r w:rsidR="00D36FED" w:rsidRPr="00F727E9">
        <w:rPr>
          <w:rFonts w:ascii="Times New Roman" w:hAnsi="Times New Roman"/>
          <w:sz w:val="24"/>
          <w:szCs w:val="24"/>
          <w:lang w:val="uk-UA"/>
        </w:rPr>
        <w:t>:</w:t>
      </w:r>
    </w:p>
    <w:p w:rsidR="00380C60" w:rsidRPr="00F727E9" w:rsidRDefault="00D36FED" w:rsidP="00F727E9">
      <w:pPr>
        <w:pStyle w:val="a5"/>
        <w:widowControl w:val="0"/>
        <w:tabs>
          <w:tab w:val="left" w:pos="426"/>
          <w:tab w:val="left" w:pos="7088"/>
        </w:tabs>
        <w:spacing w:line="240" w:lineRule="auto"/>
        <w:ind w:left="425" w:firstLine="9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7E9">
        <w:rPr>
          <w:rFonts w:ascii="Times New Roman" w:hAnsi="Times New Roman"/>
          <w:sz w:val="24"/>
          <w:szCs w:val="24"/>
          <w:lang w:val="uk-UA"/>
        </w:rPr>
        <w:t>Теплінський</w:t>
      </w:r>
      <w:proofErr w:type="spellEnd"/>
      <w:r w:rsidRPr="00F727E9">
        <w:rPr>
          <w:rFonts w:ascii="Times New Roman" w:hAnsi="Times New Roman"/>
          <w:sz w:val="24"/>
          <w:szCs w:val="24"/>
          <w:lang w:val="uk-UA"/>
        </w:rPr>
        <w:t xml:space="preserve"> Юрій Володимирович, доктор </w:t>
      </w:r>
      <w:proofErr w:type="spellStart"/>
      <w:r w:rsidRPr="00F727E9">
        <w:rPr>
          <w:rFonts w:ascii="Times New Roman" w:hAnsi="Times New Roman"/>
          <w:sz w:val="24"/>
          <w:szCs w:val="24"/>
          <w:lang w:val="uk-UA"/>
        </w:rPr>
        <w:t>ф.м.н</w:t>
      </w:r>
      <w:proofErr w:type="spellEnd"/>
      <w:r w:rsidRPr="00F727E9">
        <w:rPr>
          <w:rFonts w:ascii="Times New Roman" w:hAnsi="Times New Roman"/>
          <w:sz w:val="24"/>
          <w:szCs w:val="24"/>
          <w:lang w:val="uk-UA"/>
        </w:rPr>
        <w:t>., професор</w:t>
      </w:r>
      <w:r w:rsidR="00380C60" w:rsidRPr="00F727E9">
        <w:rPr>
          <w:rFonts w:ascii="Times New Roman" w:hAnsi="Times New Roman"/>
          <w:sz w:val="24"/>
          <w:szCs w:val="24"/>
        </w:rPr>
        <w:t>.</w:t>
      </w:r>
    </w:p>
    <w:p w:rsidR="00CB7403" w:rsidRPr="00F727E9" w:rsidRDefault="00D36FED" w:rsidP="006C07F6">
      <w:pPr>
        <w:pStyle w:val="a5"/>
        <w:widowControl w:val="0"/>
        <w:numPr>
          <w:ilvl w:val="0"/>
          <w:numId w:val="15"/>
        </w:numPr>
        <w:tabs>
          <w:tab w:val="left" w:pos="426"/>
          <w:tab w:val="left" w:pos="7088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27E9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="00FE5E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27E9">
        <w:rPr>
          <w:rFonts w:ascii="Times New Roman" w:hAnsi="Times New Roman"/>
          <w:b/>
          <w:sz w:val="24"/>
          <w:szCs w:val="24"/>
        </w:rPr>
        <w:t>основної</w:t>
      </w:r>
      <w:proofErr w:type="spellEnd"/>
      <w:r w:rsidR="00FE5EA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727E9">
        <w:rPr>
          <w:rFonts w:ascii="Times New Roman" w:hAnsi="Times New Roman"/>
          <w:b/>
          <w:sz w:val="24"/>
          <w:szCs w:val="24"/>
        </w:rPr>
        <w:t>літератури</w:t>
      </w:r>
      <w:proofErr w:type="spellEnd"/>
      <w:r w:rsidRPr="00F727E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B7403" w:rsidRPr="006C07F6" w:rsidRDefault="00D36FED" w:rsidP="006C07F6">
      <w:pPr>
        <w:pStyle w:val="a5"/>
        <w:numPr>
          <w:ilvl w:val="0"/>
          <w:numId w:val="18"/>
        </w:numPr>
        <w:spacing w:after="0" w:line="240" w:lineRule="auto"/>
        <w:ind w:left="425" w:hanging="357"/>
        <w:rPr>
          <w:rFonts w:ascii="Times New Roman" w:hAnsi="Times New Roman"/>
          <w:lang w:val="uk-UA"/>
        </w:rPr>
      </w:pPr>
      <w:proofErr w:type="spellStart"/>
      <w:r w:rsidRPr="006C07F6">
        <w:rPr>
          <w:rFonts w:ascii="Times New Roman" w:hAnsi="Times New Roman"/>
          <w:i/>
          <w:iCs/>
        </w:rPr>
        <w:t>Демидович</w:t>
      </w:r>
      <w:proofErr w:type="spellEnd"/>
      <w:r w:rsidRPr="006C07F6">
        <w:rPr>
          <w:rFonts w:ascii="Times New Roman" w:hAnsi="Times New Roman"/>
          <w:i/>
          <w:iCs/>
        </w:rPr>
        <w:t xml:space="preserve"> Б.П.</w:t>
      </w:r>
      <w:r w:rsidRPr="006C07F6">
        <w:rPr>
          <w:rFonts w:ascii="Times New Roman" w:hAnsi="Times New Roman"/>
        </w:rPr>
        <w:t xml:space="preserve"> Лекции по математической теории устойчивости. – </w:t>
      </w:r>
      <w:proofErr w:type="spellStart"/>
      <w:r w:rsidRPr="006C07F6">
        <w:rPr>
          <w:rFonts w:ascii="Times New Roman" w:hAnsi="Times New Roman"/>
        </w:rPr>
        <w:t>М.:Наука</w:t>
      </w:r>
      <w:proofErr w:type="spellEnd"/>
      <w:r w:rsidRPr="006C07F6">
        <w:rPr>
          <w:rFonts w:ascii="Times New Roman" w:hAnsi="Times New Roman"/>
        </w:rPr>
        <w:t xml:space="preserve">, 1967. – 472 </w:t>
      </w:r>
      <w:proofErr w:type="gramStart"/>
      <w:r w:rsidRPr="006C07F6">
        <w:rPr>
          <w:rFonts w:ascii="Times New Roman" w:hAnsi="Times New Roman"/>
        </w:rPr>
        <w:t>с</w:t>
      </w:r>
      <w:proofErr w:type="gramEnd"/>
      <w:r w:rsidRPr="006C07F6">
        <w:rPr>
          <w:rFonts w:ascii="Times New Roman" w:hAnsi="Times New Roman"/>
        </w:rPr>
        <w:t xml:space="preserve">. </w:t>
      </w:r>
    </w:p>
    <w:p w:rsidR="00CB7403" w:rsidRPr="006C07F6" w:rsidRDefault="00D36FED" w:rsidP="006C07F6">
      <w:pPr>
        <w:pStyle w:val="a5"/>
        <w:numPr>
          <w:ilvl w:val="0"/>
          <w:numId w:val="18"/>
        </w:numPr>
        <w:spacing w:after="0" w:line="240" w:lineRule="auto"/>
        <w:ind w:left="425" w:hanging="357"/>
        <w:rPr>
          <w:rFonts w:ascii="Times New Roman" w:hAnsi="Times New Roman"/>
          <w:lang w:val="uk-UA"/>
        </w:rPr>
      </w:pPr>
      <w:r w:rsidRPr="006C07F6">
        <w:rPr>
          <w:rFonts w:ascii="Times New Roman" w:hAnsi="Times New Roman"/>
          <w:i/>
          <w:iCs/>
        </w:rPr>
        <w:t>Понтрягин  Л.С.</w:t>
      </w:r>
      <w:r w:rsidRPr="006C07F6">
        <w:rPr>
          <w:rFonts w:ascii="Times New Roman" w:hAnsi="Times New Roman"/>
        </w:rPr>
        <w:t xml:space="preserve"> Обыкновенные дифференциальные уравнения – М.: </w:t>
      </w:r>
      <w:proofErr w:type="spellStart"/>
      <w:r w:rsidRPr="006C07F6">
        <w:rPr>
          <w:rFonts w:ascii="Times New Roman" w:hAnsi="Times New Roman"/>
        </w:rPr>
        <w:t>Гос</w:t>
      </w:r>
      <w:proofErr w:type="spellEnd"/>
      <w:r w:rsidRPr="006C07F6">
        <w:rPr>
          <w:rFonts w:ascii="Times New Roman" w:hAnsi="Times New Roman"/>
        </w:rPr>
        <w:t>. Изд. ФМ, 1961.– 311 с.</w:t>
      </w:r>
    </w:p>
    <w:p w:rsidR="00CB7403" w:rsidRPr="006C07F6" w:rsidRDefault="00D36FED" w:rsidP="006C07F6">
      <w:pPr>
        <w:pStyle w:val="a5"/>
        <w:numPr>
          <w:ilvl w:val="0"/>
          <w:numId w:val="18"/>
        </w:numPr>
        <w:spacing w:after="0" w:line="240" w:lineRule="auto"/>
        <w:ind w:left="425" w:hanging="357"/>
        <w:rPr>
          <w:rFonts w:ascii="Times New Roman" w:hAnsi="Times New Roman"/>
          <w:lang w:val="uk-UA"/>
        </w:rPr>
      </w:pPr>
      <w:r w:rsidRPr="006C07F6">
        <w:rPr>
          <w:rFonts w:ascii="Times New Roman" w:hAnsi="Times New Roman"/>
          <w:i/>
          <w:iCs/>
        </w:rPr>
        <w:t>Самойленко А.М.</w:t>
      </w:r>
      <w:r w:rsidRPr="006C07F6">
        <w:rPr>
          <w:rFonts w:ascii="Times New Roman" w:hAnsi="Times New Roman"/>
        </w:rPr>
        <w:t xml:space="preserve"> Элементы математической теории многочастотных колебаний. – М.: Наука, 1987. – 302 </w:t>
      </w:r>
      <w:proofErr w:type="gramStart"/>
      <w:r w:rsidRPr="006C07F6">
        <w:rPr>
          <w:rFonts w:ascii="Times New Roman" w:hAnsi="Times New Roman"/>
        </w:rPr>
        <w:t>с</w:t>
      </w:r>
      <w:proofErr w:type="gramEnd"/>
      <w:r w:rsidRPr="006C07F6">
        <w:rPr>
          <w:rFonts w:ascii="Times New Roman" w:hAnsi="Times New Roman"/>
        </w:rPr>
        <w:t>.</w:t>
      </w:r>
    </w:p>
    <w:p w:rsidR="00CB7403" w:rsidRPr="006C07F6" w:rsidRDefault="00D36FED" w:rsidP="006C07F6">
      <w:pPr>
        <w:pStyle w:val="a5"/>
        <w:numPr>
          <w:ilvl w:val="0"/>
          <w:numId w:val="18"/>
        </w:numPr>
        <w:spacing w:after="0" w:line="240" w:lineRule="auto"/>
        <w:ind w:left="425" w:hanging="357"/>
        <w:rPr>
          <w:rFonts w:ascii="Times New Roman" w:hAnsi="Times New Roman"/>
          <w:lang w:val="uk-UA"/>
        </w:rPr>
      </w:pPr>
      <w:r w:rsidRPr="006C07F6">
        <w:rPr>
          <w:rFonts w:ascii="Times New Roman" w:hAnsi="Times New Roman"/>
          <w:i/>
          <w:iCs/>
        </w:rPr>
        <w:t xml:space="preserve">Самойленко А.М., Кривошея С.А., </w:t>
      </w:r>
      <w:proofErr w:type="spellStart"/>
      <w:r w:rsidRPr="006C07F6">
        <w:rPr>
          <w:rFonts w:ascii="Times New Roman" w:hAnsi="Times New Roman"/>
          <w:i/>
          <w:iCs/>
        </w:rPr>
        <w:t>Перестюк</w:t>
      </w:r>
      <w:proofErr w:type="spellEnd"/>
      <w:r w:rsidRPr="006C07F6">
        <w:rPr>
          <w:rFonts w:ascii="Times New Roman" w:hAnsi="Times New Roman"/>
          <w:i/>
          <w:iCs/>
        </w:rPr>
        <w:t xml:space="preserve"> М.О. </w:t>
      </w:r>
      <w:proofErr w:type="spellStart"/>
      <w:r w:rsidRPr="006C07F6">
        <w:rPr>
          <w:rFonts w:ascii="Times New Roman" w:hAnsi="Times New Roman"/>
        </w:rPr>
        <w:t>Диференціальні</w:t>
      </w:r>
      <w:proofErr w:type="gramStart"/>
      <w:r w:rsidRPr="006C07F6">
        <w:rPr>
          <w:rFonts w:ascii="Times New Roman" w:hAnsi="Times New Roman"/>
        </w:rPr>
        <w:t>р</w:t>
      </w:r>
      <w:proofErr w:type="gramEnd"/>
      <w:r w:rsidRPr="006C07F6">
        <w:rPr>
          <w:rFonts w:ascii="Times New Roman" w:hAnsi="Times New Roman"/>
        </w:rPr>
        <w:t>івняння</w:t>
      </w:r>
      <w:proofErr w:type="spellEnd"/>
      <w:r w:rsidRPr="006C07F6">
        <w:rPr>
          <w:rFonts w:ascii="Times New Roman" w:hAnsi="Times New Roman"/>
        </w:rPr>
        <w:t xml:space="preserve"> в задачах. – </w:t>
      </w:r>
      <w:proofErr w:type="spellStart"/>
      <w:r w:rsidRPr="006C07F6">
        <w:rPr>
          <w:rFonts w:ascii="Times New Roman" w:hAnsi="Times New Roman"/>
        </w:rPr>
        <w:t>Київ</w:t>
      </w:r>
      <w:proofErr w:type="spellEnd"/>
      <w:r w:rsidRPr="006C07F6">
        <w:rPr>
          <w:rFonts w:ascii="Times New Roman" w:hAnsi="Times New Roman"/>
        </w:rPr>
        <w:t xml:space="preserve">: </w:t>
      </w:r>
      <w:proofErr w:type="spellStart"/>
      <w:r w:rsidRPr="006C07F6">
        <w:rPr>
          <w:rFonts w:ascii="Times New Roman" w:hAnsi="Times New Roman"/>
        </w:rPr>
        <w:t>Либідь</w:t>
      </w:r>
      <w:proofErr w:type="spellEnd"/>
      <w:r w:rsidRPr="006C07F6">
        <w:rPr>
          <w:rFonts w:ascii="Times New Roman" w:hAnsi="Times New Roman"/>
        </w:rPr>
        <w:t xml:space="preserve">, 2003. – 502 </w:t>
      </w:r>
      <w:proofErr w:type="gramStart"/>
      <w:r w:rsidRPr="006C07F6">
        <w:rPr>
          <w:rFonts w:ascii="Times New Roman" w:hAnsi="Times New Roman"/>
        </w:rPr>
        <w:t>с</w:t>
      </w:r>
      <w:proofErr w:type="gramEnd"/>
      <w:r w:rsidRPr="006C07F6">
        <w:rPr>
          <w:rFonts w:ascii="Times New Roman" w:hAnsi="Times New Roman"/>
        </w:rPr>
        <w:t>.</w:t>
      </w:r>
    </w:p>
    <w:p w:rsidR="00CB7403" w:rsidRPr="006C07F6" w:rsidRDefault="00D36FED" w:rsidP="006C07F6">
      <w:pPr>
        <w:pStyle w:val="a5"/>
        <w:numPr>
          <w:ilvl w:val="0"/>
          <w:numId w:val="18"/>
        </w:numPr>
        <w:spacing w:after="0" w:line="240" w:lineRule="auto"/>
        <w:ind w:left="425" w:hanging="357"/>
        <w:rPr>
          <w:rFonts w:ascii="Times New Roman" w:hAnsi="Times New Roman"/>
          <w:lang w:val="uk-UA"/>
        </w:rPr>
      </w:pPr>
      <w:proofErr w:type="spellStart"/>
      <w:r w:rsidRPr="006C07F6">
        <w:rPr>
          <w:rFonts w:ascii="Times New Roman" w:hAnsi="Times New Roman"/>
          <w:i/>
          <w:iCs/>
        </w:rPr>
        <w:t>Самойленко</w:t>
      </w:r>
      <w:proofErr w:type="spellEnd"/>
      <w:r w:rsidRPr="006C07F6">
        <w:rPr>
          <w:rFonts w:ascii="Times New Roman" w:hAnsi="Times New Roman"/>
          <w:i/>
          <w:iCs/>
        </w:rPr>
        <w:t xml:space="preserve"> А.М., </w:t>
      </w:r>
      <w:proofErr w:type="spellStart"/>
      <w:r w:rsidRPr="006C07F6">
        <w:rPr>
          <w:rFonts w:ascii="Times New Roman" w:hAnsi="Times New Roman"/>
          <w:i/>
          <w:iCs/>
        </w:rPr>
        <w:t>Теплинский</w:t>
      </w:r>
      <w:proofErr w:type="spellEnd"/>
      <w:r w:rsidRPr="006C07F6">
        <w:rPr>
          <w:rFonts w:ascii="Times New Roman" w:hAnsi="Times New Roman"/>
          <w:i/>
          <w:iCs/>
        </w:rPr>
        <w:t xml:space="preserve"> Ю.В.</w:t>
      </w:r>
      <w:r w:rsidRPr="006C07F6">
        <w:rPr>
          <w:rFonts w:ascii="Times New Roman" w:hAnsi="Times New Roman"/>
        </w:rPr>
        <w:t xml:space="preserve"> Счётные системы дифференциальных уравнений. – Киев: Ин-т математики , 1993. – 308 </w:t>
      </w:r>
      <w:proofErr w:type="gramStart"/>
      <w:r w:rsidRPr="006C07F6">
        <w:rPr>
          <w:rFonts w:ascii="Times New Roman" w:hAnsi="Times New Roman"/>
        </w:rPr>
        <w:t>с</w:t>
      </w:r>
      <w:proofErr w:type="gramEnd"/>
      <w:r w:rsidRPr="006C07F6">
        <w:rPr>
          <w:rFonts w:ascii="Times New Roman" w:hAnsi="Times New Roman"/>
        </w:rPr>
        <w:t>.</w:t>
      </w:r>
    </w:p>
    <w:p w:rsidR="00CB7403" w:rsidRPr="006C07F6" w:rsidRDefault="00D36FED" w:rsidP="006C07F6">
      <w:pPr>
        <w:pStyle w:val="a5"/>
        <w:numPr>
          <w:ilvl w:val="0"/>
          <w:numId w:val="18"/>
        </w:numPr>
        <w:spacing w:after="0" w:line="240" w:lineRule="auto"/>
        <w:ind w:left="425" w:hanging="357"/>
        <w:rPr>
          <w:rFonts w:ascii="Times New Roman" w:hAnsi="Times New Roman"/>
          <w:lang w:val="uk-UA"/>
        </w:rPr>
      </w:pPr>
      <w:proofErr w:type="spellStart"/>
      <w:r w:rsidRPr="006C07F6">
        <w:rPr>
          <w:rFonts w:ascii="Times New Roman" w:hAnsi="Times New Roman"/>
          <w:i/>
          <w:iCs/>
        </w:rPr>
        <w:t>Самойленко</w:t>
      </w:r>
      <w:proofErr w:type="spellEnd"/>
      <w:r w:rsidRPr="006C07F6">
        <w:rPr>
          <w:rFonts w:ascii="Times New Roman" w:hAnsi="Times New Roman"/>
          <w:i/>
          <w:iCs/>
        </w:rPr>
        <w:t xml:space="preserve"> А.</w:t>
      </w:r>
      <w:r w:rsidRPr="006C07F6">
        <w:rPr>
          <w:rFonts w:ascii="Times New Roman" w:hAnsi="Times New Roman"/>
          <w:i/>
        </w:rPr>
        <w:t xml:space="preserve">М., </w:t>
      </w:r>
      <w:proofErr w:type="spellStart"/>
      <w:r w:rsidRPr="006C07F6">
        <w:rPr>
          <w:rFonts w:ascii="Times New Roman" w:hAnsi="Times New Roman"/>
          <w:i/>
        </w:rPr>
        <w:t>Теплінський</w:t>
      </w:r>
      <w:proofErr w:type="spellEnd"/>
      <w:r w:rsidRPr="006C07F6">
        <w:rPr>
          <w:rFonts w:ascii="Times New Roman" w:hAnsi="Times New Roman"/>
          <w:i/>
        </w:rPr>
        <w:t xml:space="preserve"> </w:t>
      </w:r>
      <w:proofErr w:type="spellStart"/>
      <w:r w:rsidRPr="006C07F6">
        <w:rPr>
          <w:rFonts w:ascii="Times New Roman" w:hAnsi="Times New Roman"/>
          <w:i/>
        </w:rPr>
        <w:t>Ю.В.</w:t>
      </w:r>
      <w:r w:rsidRPr="006C07F6">
        <w:rPr>
          <w:rFonts w:ascii="Times New Roman" w:hAnsi="Times New Roman"/>
        </w:rPr>
        <w:t>Елементи</w:t>
      </w:r>
      <w:proofErr w:type="spellEnd"/>
      <w:r w:rsidR="007D5AB8" w:rsidRPr="006C07F6">
        <w:rPr>
          <w:rFonts w:ascii="Times New Roman" w:hAnsi="Times New Roman"/>
          <w:lang w:val="uk-UA"/>
        </w:rPr>
        <w:t xml:space="preserve"> </w:t>
      </w:r>
      <w:proofErr w:type="spellStart"/>
      <w:r w:rsidRPr="006C07F6">
        <w:rPr>
          <w:rFonts w:ascii="Times New Roman" w:hAnsi="Times New Roman"/>
        </w:rPr>
        <w:t>математичної</w:t>
      </w:r>
      <w:proofErr w:type="spellEnd"/>
      <w:r w:rsidR="007D5AB8" w:rsidRPr="006C07F6">
        <w:rPr>
          <w:rFonts w:ascii="Times New Roman" w:hAnsi="Times New Roman"/>
          <w:lang w:val="uk-UA"/>
        </w:rPr>
        <w:t xml:space="preserve"> </w:t>
      </w:r>
      <w:proofErr w:type="spellStart"/>
      <w:r w:rsidRPr="006C07F6">
        <w:rPr>
          <w:rFonts w:ascii="Times New Roman" w:hAnsi="Times New Roman"/>
        </w:rPr>
        <w:t>теорії</w:t>
      </w:r>
      <w:proofErr w:type="spellEnd"/>
      <w:r w:rsidR="007D5AB8" w:rsidRPr="006C07F6">
        <w:rPr>
          <w:rFonts w:ascii="Times New Roman" w:hAnsi="Times New Roman"/>
          <w:lang w:val="uk-UA"/>
        </w:rPr>
        <w:t xml:space="preserve"> </w:t>
      </w:r>
      <w:proofErr w:type="spellStart"/>
      <w:r w:rsidRPr="006C07F6">
        <w:rPr>
          <w:rFonts w:ascii="Times New Roman" w:hAnsi="Times New Roman"/>
        </w:rPr>
        <w:t>еволюційних</w:t>
      </w:r>
      <w:proofErr w:type="spellEnd"/>
      <w:r w:rsidR="007D5AB8" w:rsidRPr="006C07F6">
        <w:rPr>
          <w:rFonts w:ascii="Times New Roman" w:hAnsi="Times New Roman"/>
          <w:lang w:val="uk-UA"/>
        </w:rPr>
        <w:t xml:space="preserve"> </w:t>
      </w:r>
      <w:proofErr w:type="spellStart"/>
      <w:proofErr w:type="gramStart"/>
      <w:r w:rsidRPr="006C07F6">
        <w:rPr>
          <w:rFonts w:ascii="Times New Roman" w:hAnsi="Times New Roman"/>
        </w:rPr>
        <w:t>р</w:t>
      </w:r>
      <w:proofErr w:type="gramEnd"/>
      <w:r w:rsidRPr="006C07F6">
        <w:rPr>
          <w:rFonts w:ascii="Times New Roman" w:hAnsi="Times New Roman"/>
        </w:rPr>
        <w:t>івнянь</w:t>
      </w:r>
      <w:proofErr w:type="spellEnd"/>
      <w:r w:rsidRPr="006C07F6">
        <w:rPr>
          <w:rFonts w:ascii="Times New Roman" w:hAnsi="Times New Roman"/>
        </w:rPr>
        <w:t xml:space="preserve"> у </w:t>
      </w:r>
      <w:proofErr w:type="spellStart"/>
      <w:r w:rsidRPr="006C07F6">
        <w:rPr>
          <w:rFonts w:ascii="Times New Roman" w:hAnsi="Times New Roman"/>
        </w:rPr>
        <w:t>банахових</w:t>
      </w:r>
      <w:proofErr w:type="spellEnd"/>
      <w:r w:rsidRPr="006C07F6">
        <w:rPr>
          <w:rFonts w:ascii="Times New Roman" w:hAnsi="Times New Roman"/>
        </w:rPr>
        <w:t xml:space="preserve"> просторах. – Киев: Ин-т математики , 2008. – 495 </w:t>
      </w:r>
      <w:proofErr w:type="gramStart"/>
      <w:r w:rsidRPr="006C07F6">
        <w:rPr>
          <w:rFonts w:ascii="Times New Roman" w:hAnsi="Times New Roman"/>
        </w:rPr>
        <w:t>с</w:t>
      </w:r>
      <w:proofErr w:type="gramEnd"/>
      <w:r w:rsidRPr="006C07F6">
        <w:rPr>
          <w:rFonts w:ascii="Times New Roman" w:hAnsi="Times New Roman"/>
        </w:rPr>
        <w:t>.</w:t>
      </w:r>
    </w:p>
    <w:p w:rsidR="00D36FED" w:rsidRPr="00F727E9" w:rsidRDefault="00D36FED" w:rsidP="00D36FED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425" w:hanging="357"/>
      </w:pPr>
      <w:bookmarkStart w:id="0" w:name="_GoBack"/>
      <w:bookmarkEnd w:id="0"/>
      <w:proofErr w:type="spellStart"/>
      <w:r w:rsidRPr="006C07F6">
        <w:rPr>
          <w:rFonts w:ascii="Times New Roman" w:hAnsi="Times New Roman"/>
          <w:i/>
          <w:iCs/>
          <w:lang w:val="uk-UA"/>
        </w:rPr>
        <w:t>Теплінський</w:t>
      </w:r>
      <w:proofErr w:type="spellEnd"/>
      <w:r w:rsidRPr="006C07F6">
        <w:rPr>
          <w:rFonts w:ascii="Times New Roman" w:hAnsi="Times New Roman"/>
          <w:i/>
          <w:iCs/>
          <w:lang w:val="uk-UA"/>
        </w:rPr>
        <w:t xml:space="preserve"> Ю.</w:t>
      </w:r>
      <w:r w:rsidRPr="006C07F6">
        <w:rPr>
          <w:rFonts w:ascii="Times New Roman" w:hAnsi="Times New Roman"/>
          <w:i/>
          <w:lang w:val="uk-UA"/>
        </w:rPr>
        <w:t>В.</w:t>
      </w:r>
      <w:r w:rsidRPr="006C07F6">
        <w:rPr>
          <w:rFonts w:ascii="Times New Roman" w:hAnsi="Times New Roman"/>
          <w:lang w:val="uk-UA"/>
        </w:rPr>
        <w:t xml:space="preserve"> Інваріантні тори </w:t>
      </w:r>
      <w:proofErr w:type="spellStart"/>
      <w:r w:rsidRPr="006C07F6">
        <w:rPr>
          <w:rFonts w:ascii="Times New Roman" w:hAnsi="Times New Roman"/>
          <w:lang w:val="uk-UA"/>
        </w:rPr>
        <w:t>диференцівльно-різницевих</w:t>
      </w:r>
      <w:proofErr w:type="spellEnd"/>
      <w:r w:rsidRPr="006C07F6">
        <w:rPr>
          <w:rFonts w:ascii="Times New Roman" w:hAnsi="Times New Roman"/>
          <w:lang w:val="uk-UA"/>
        </w:rPr>
        <w:t xml:space="preserve"> рівнянь у просторах обмежених числових послідовностей. – Кам’янець-Подільський: КПНУ ім. </w:t>
      </w:r>
      <w:proofErr w:type="spellStart"/>
      <w:r w:rsidRPr="006C07F6">
        <w:rPr>
          <w:rFonts w:ascii="Times New Roman" w:hAnsi="Times New Roman"/>
        </w:rPr>
        <w:t>Івана</w:t>
      </w:r>
      <w:proofErr w:type="spellEnd"/>
      <w:r w:rsidR="004800F7" w:rsidRPr="006C07F6">
        <w:rPr>
          <w:rFonts w:ascii="Times New Roman" w:hAnsi="Times New Roman"/>
          <w:lang w:val="uk-UA"/>
        </w:rPr>
        <w:t> </w:t>
      </w:r>
      <w:proofErr w:type="spellStart"/>
      <w:r w:rsidRPr="006C07F6">
        <w:rPr>
          <w:rFonts w:ascii="Times New Roman" w:hAnsi="Times New Roman"/>
        </w:rPr>
        <w:t>Огієнка</w:t>
      </w:r>
      <w:proofErr w:type="spellEnd"/>
      <w:r w:rsidRPr="006C07F6">
        <w:rPr>
          <w:rFonts w:ascii="Times New Roman" w:hAnsi="Times New Roman"/>
        </w:rPr>
        <w:t xml:space="preserve">, Препринт 2015. –130 </w:t>
      </w:r>
      <w:proofErr w:type="gramStart"/>
      <w:r w:rsidRPr="006C07F6">
        <w:rPr>
          <w:rFonts w:ascii="Times New Roman" w:hAnsi="Times New Roman"/>
        </w:rPr>
        <w:t>с</w:t>
      </w:r>
      <w:proofErr w:type="gramEnd"/>
      <w:r w:rsidRPr="006C07F6">
        <w:rPr>
          <w:rFonts w:ascii="Times New Roman" w:hAnsi="Times New Roman"/>
        </w:rPr>
        <w:t>.</w:t>
      </w:r>
    </w:p>
    <w:sectPr w:rsidR="00D36FED" w:rsidRPr="00F727E9" w:rsidSect="00F727E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53D"/>
    <w:multiLevelType w:val="hybridMultilevel"/>
    <w:tmpl w:val="8E329F9E"/>
    <w:lvl w:ilvl="0" w:tplc="1654F8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99D0217"/>
    <w:multiLevelType w:val="hybridMultilevel"/>
    <w:tmpl w:val="CFE40E28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73A83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3">
    <w:nsid w:val="11B8691D"/>
    <w:multiLevelType w:val="hybridMultilevel"/>
    <w:tmpl w:val="4B5C7F08"/>
    <w:lvl w:ilvl="0" w:tplc="51E65C3E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34041CA"/>
    <w:multiLevelType w:val="hybridMultilevel"/>
    <w:tmpl w:val="868E5EFE"/>
    <w:lvl w:ilvl="0" w:tplc="9230C8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4C6DD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70AC"/>
    <w:multiLevelType w:val="hybridMultilevel"/>
    <w:tmpl w:val="B3B6F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2267"/>
    <w:multiLevelType w:val="hybridMultilevel"/>
    <w:tmpl w:val="3CDE69B4"/>
    <w:lvl w:ilvl="0" w:tplc="2B4EBEE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940B8"/>
    <w:multiLevelType w:val="hybridMultilevel"/>
    <w:tmpl w:val="272E6876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5D76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9">
    <w:nsid w:val="3A017151"/>
    <w:multiLevelType w:val="hybridMultilevel"/>
    <w:tmpl w:val="F04E8F20"/>
    <w:lvl w:ilvl="0" w:tplc="4B6E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C6A44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11">
    <w:nsid w:val="4483144D"/>
    <w:multiLevelType w:val="hybridMultilevel"/>
    <w:tmpl w:val="E4DC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F0F67"/>
    <w:multiLevelType w:val="hybridMultilevel"/>
    <w:tmpl w:val="12F21610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E6C1D"/>
    <w:multiLevelType w:val="hybridMultilevel"/>
    <w:tmpl w:val="A1DAD3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1764C"/>
    <w:multiLevelType w:val="hybridMultilevel"/>
    <w:tmpl w:val="1C2C0A74"/>
    <w:lvl w:ilvl="0" w:tplc="03460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C5B0F"/>
    <w:multiLevelType w:val="hybridMultilevel"/>
    <w:tmpl w:val="B998A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F340F"/>
    <w:multiLevelType w:val="hybridMultilevel"/>
    <w:tmpl w:val="958C92D8"/>
    <w:lvl w:ilvl="0" w:tplc="83640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309E9"/>
    <w:multiLevelType w:val="hybridMultilevel"/>
    <w:tmpl w:val="19E81D18"/>
    <w:lvl w:ilvl="0" w:tplc="70A04E28">
      <w:start w:val="1"/>
      <w:numFmt w:val="decimal"/>
      <w:lvlText w:val="%1."/>
      <w:lvlJc w:val="left"/>
      <w:pPr>
        <w:ind w:left="1705" w:hanging="996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A138B"/>
    <w:multiLevelType w:val="hybridMultilevel"/>
    <w:tmpl w:val="1C2C0A74"/>
    <w:lvl w:ilvl="0" w:tplc="03460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0"/>
  </w:num>
  <w:num w:numId="11">
    <w:abstractNumId w:val="16"/>
  </w:num>
  <w:num w:numId="12">
    <w:abstractNumId w:val="7"/>
  </w:num>
  <w:num w:numId="13">
    <w:abstractNumId w:val="13"/>
  </w:num>
  <w:num w:numId="14">
    <w:abstractNumId w:val="6"/>
  </w:num>
  <w:num w:numId="15">
    <w:abstractNumId w:val="17"/>
  </w:num>
  <w:num w:numId="16">
    <w:abstractNumId w:val="5"/>
  </w:num>
  <w:num w:numId="17">
    <w:abstractNumId w:val="15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0C60"/>
    <w:rsid w:val="0007625A"/>
    <w:rsid w:val="00094A72"/>
    <w:rsid w:val="000A5771"/>
    <w:rsid w:val="000C69D1"/>
    <w:rsid w:val="000F4EC5"/>
    <w:rsid w:val="001C4018"/>
    <w:rsid w:val="00241F58"/>
    <w:rsid w:val="00253FF1"/>
    <w:rsid w:val="002C52A6"/>
    <w:rsid w:val="003078EF"/>
    <w:rsid w:val="003264CC"/>
    <w:rsid w:val="00342469"/>
    <w:rsid w:val="00353076"/>
    <w:rsid w:val="00380C60"/>
    <w:rsid w:val="004800F7"/>
    <w:rsid w:val="004C2581"/>
    <w:rsid w:val="004E446E"/>
    <w:rsid w:val="00527D60"/>
    <w:rsid w:val="005374F4"/>
    <w:rsid w:val="00562430"/>
    <w:rsid w:val="005D5878"/>
    <w:rsid w:val="006C0648"/>
    <w:rsid w:val="006C07F6"/>
    <w:rsid w:val="006D259E"/>
    <w:rsid w:val="006F13D9"/>
    <w:rsid w:val="0072747F"/>
    <w:rsid w:val="00745E0B"/>
    <w:rsid w:val="00793D13"/>
    <w:rsid w:val="007A0ECC"/>
    <w:rsid w:val="007D5AB8"/>
    <w:rsid w:val="007E4D04"/>
    <w:rsid w:val="0086242D"/>
    <w:rsid w:val="008E1546"/>
    <w:rsid w:val="009074F2"/>
    <w:rsid w:val="00942233"/>
    <w:rsid w:val="009C4024"/>
    <w:rsid w:val="009F72A0"/>
    <w:rsid w:val="00A00559"/>
    <w:rsid w:val="00A11314"/>
    <w:rsid w:val="00A25785"/>
    <w:rsid w:val="00A3594C"/>
    <w:rsid w:val="00A76C5E"/>
    <w:rsid w:val="00AF431C"/>
    <w:rsid w:val="00B02B3E"/>
    <w:rsid w:val="00B40616"/>
    <w:rsid w:val="00B50F8B"/>
    <w:rsid w:val="00B52F51"/>
    <w:rsid w:val="00B75F4C"/>
    <w:rsid w:val="00B82D8A"/>
    <w:rsid w:val="00C13C0B"/>
    <w:rsid w:val="00C40DCC"/>
    <w:rsid w:val="00C61489"/>
    <w:rsid w:val="00C840D8"/>
    <w:rsid w:val="00CA05CC"/>
    <w:rsid w:val="00CB7403"/>
    <w:rsid w:val="00CC0DBD"/>
    <w:rsid w:val="00CC0EB9"/>
    <w:rsid w:val="00CD1F68"/>
    <w:rsid w:val="00D36FED"/>
    <w:rsid w:val="00D55106"/>
    <w:rsid w:val="00DB36FB"/>
    <w:rsid w:val="00E05760"/>
    <w:rsid w:val="00F727E9"/>
    <w:rsid w:val="00F8324B"/>
    <w:rsid w:val="00FE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C40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3">
    <w:name w:val="Body Text"/>
    <w:basedOn w:val="a"/>
    <w:link w:val="a4"/>
    <w:semiHidden/>
    <w:unhideWhenUsed/>
    <w:rsid w:val="00C40DCC"/>
    <w:pPr>
      <w:suppressAutoHyphens w:val="0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0D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qFormat/>
    <w:rsid w:val="004E44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C066-1496-4F33-80C2-F8538545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Кам'янець-Подільський національний університет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О.М.Завальнюк</dc:creator>
  <cp:lastModifiedBy>Алексей</cp:lastModifiedBy>
  <cp:revision>12</cp:revision>
  <dcterms:created xsi:type="dcterms:W3CDTF">2020-10-29T08:12:00Z</dcterms:created>
  <dcterms:modified xsi:type="dcterms:W3CDTF">2020-12-18T14:56:00Z</dcterms:modified>
</cp:coreProperties>
</file>